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9" w:type="dxa"/>
        <w:jc w:val="center"/>
        <w:tblLook w:val="01E0"/>
      </w:tblPr>
      <w:tblGrid>
        <w:gridCol w:w="3654"/>
        <w:gridCol w:w="5995"/>
      </w:tblGrid>
      <w:tr w:rsidR="00C84496" w:rsidRPr="003F1E20" w:rsidTr="007B7263">
        <w:trPr>
          <w:trHeight w:val="263"/>
          <w:jc w:val="center"/>
        </w:trPr>
        <w:tc>
          <w:tcPr>
            <w:tcW w:w="3654" w:type="dxa"/>
          </w:tcPr>
          <w:p w:rsidR="00C84496" w:rsidRPr="003F1E20" w:rsidRDefault="00C84496" w:rsidP="001D246B">
            <w:pPr>
              <w:jc w:val="center"/>
              <w:rPr>
                <w:bCs/>
                <w:sz w:val="26"/>
                <w:szCs w:val="26"/>
              </w:rPr>
            </w:pPr>
            <w:r w:rsidRPr="003F1E20">
              <w:rPr>
                <w:sz w:val="26"/>
                <w:szCs w:val="26"/>
              </w:rPr>
              <w:t>PHÒNG GDĐT ĐẠI LỘC</w:t>
            </w:r>
          </w:p>
        </w:tc>
        <w:tc>
          <w:tcPr>
            <w:tcW w:w="5995" w:type="dxa"/>
          </w:tcPr>
          <w:p w:rsidR="00C84496" w:rsidRPr="003F1E20" w:rsidRDefault="00C84496" w:rsidP="007B7263">
            <w:pPr>
              <w:jc w:val="center"/>
              <w:rPr>
                <w:b/>
                <w:sz w:val="26"/>
                <w:szCs w:val="26"/>
              </w:rPr>
            </w:pPr>
            <w:r w:rsidRPr="003F1E20">
              <w:rPr>
                <w:b/>
                <w:bCs/>
                <w:sz w:val="26"/>
                <w:szCs w:val="26"/>
              </w:rPr>
              <w:t xml:space="preserve">CỘNG HOÀ XÃ HỘI CHỦ NGHĨA VIỆT </w:t>
            </w:r>
            <w:smartTag w:uri="urn:schemas-microsoft-com:office:smarttags" w:element="country-region">
              <w:smartTag w:uri="urn:schemas-microsoft-com:office:smarttags" w:element="place">
                <w:r w:rsidRPr="003F1E20">
                  <w:rPr>
                    <w:b/>
                    <w:bCs/>
                    <w:sz w:val="26"/>
                    <w:szCs w:val="26"/>
                  </w:rPr>
                  <w:t>NAM</w:t>
                </w:r>
              </w:smartTag>
            </w:smartTag>
          </w:p>
        </w:tc>
      </w:tr>
      <w:tr w:rsidR="00C84496" w:rsidRPr="003F1E20" w:rsidTr="007B7263">
        <w:trPr>
          <w:trHeight w:val="566"/>
          <w:jc w:val="center"/>
        </w:trPr>
        <w:tc>
          <w:tcPr>
            <w:tcW w:w="3654" w:type="dxa"/>
          </w:tcPr>
          <w:p w:rsidR="00C84496" w:rsidRPr="003F1E20" w:rsidRDefault="003512B8" w:rsidP="001D246B">
            <w:pPr>
              <w:jc w:val="center"/>
              <w:rPr>
                <w:b/>
                <w:bCs/>
                <w:sz w:val="26"/>
                <w:szCs w:val="26"/>
              </w:rPr>
            </w:pPr>
            <w:r>
              <w:rPr>
                <w:b/>
                <w:bCs/>
                <w:noProof/>
                <w:sz w:val="26"/>
                <w:szCs w:val="26"/>
              </w:rPr>
              <w:pict>
                <v:line id="_x0000_s1026" style="position:absolute;left:0;text-align:left;z-index:251660288;mso-position-horizontal-relative:text;mso-position-vertical-relative:text" from="37.1pt,16.75pt" to="128.1pt,16.75pt"/>
              </w:pict>
            </w:r>
            <w:r w:rsidR="00D632D8">
              <w:rPr>
                <w:b/>
                <w:bCs/>
                <w:sz w:val="26"/>
                <w:szCs w:val="26"/>
              </w:rPr>
              <w:t>TRƯỜNG MN ĐẠI H</w:t>
            </w:r>
            <w:r w:rsidR="00C84496" w:rsidRPr="003F1E20">
              <w:rPr>
                <w:b/>
                <w:bCs/>
                <w:sz w:val="26"/>
                <w:szCs w:val="26"/>
              </w:rPr>
              <w:t>ỒNG</w:t>
            </w:r>
          </w:p>
        </w:tc>
        <w:tc>
          <w:tcPr>
            <w:tcW w:w="5995" w:type="dxa"/>
          </w:tcPr>
          <w:p w:rsidR="00C84496" w:rsidRPr="003F1E20" w:rsidRDefault="003512B8" w:rsidP="007B7263">
            <w:pPr>
              <w:ind w:firstLine="540"/>
              <w:jc w:val="center"/>
              <w:rPr>
                <w:b/>
                <w:bCs/>
                <w:szCs w:val="28"/>
              </w:rPr>
            </w:pPr>
            <w:r w:rsidRPr="003512B8">
              <w:rPr>
                <w:b/>
                <w:bCs/>
                <w:sz w:val="28"/>
                <w:szCs w:val="28"/>
              </w:rPr>
              <w:pict>
                <v:line id="_x0000_s1027" style="position:absolute;left:0;text-align:left;z-index:251661312;mso-position-horizontal-relative:text;mso-position-vertical-relative:text" from="79.35pt,16.3pt" to="240.35pt,16.3pt"/>
              </w:pict>
            </w:r>
            <w:r w:rsidR="00C84496" w:rsidRPr="003F1E20">
              <w:rPr>
                <w:b/>
                <w:bCs/>
                <w:sz w:val="28"/>
                <w:szCs w:val="28"/>
              </w:rPr>
              <w:t>Độc lập - Tự do - Hạnh phúc</w:t>
            </w:r>
          </w:p>
        </w:tc>
      </w:tr>
    </w:tbl>
    <w:p w:rsidR="00C84496" w:rsidRPr="005513CC" w:rsidRDefault="00C84496" w:rsidP="00C84496">
      <w:pPr>
        <w:ind w:firstLine="540"/>
        <w:jc w:val="both"/>
        <w:rPr>
          <w:bCs/>
          <w:sz w:val="28"/>
          <w:szCs w:val="28"/>
        </w:rPr>
      </w:pPr>
      <w:r w:rsidRPr="004B030F">
        <w:rPr>
          <w:b/>
          <w:bCs/>
          <w:sz w:val="26"/>
          <w:szCs w:val="26"/>
        </w:rPr>
        <w:tab/>
      </w:r>
      <w:r w:rsidR="000305D3">
        <w:rPr>
          <w:b/>
          <w:bCs/>
          <w:sz w:val="26"/>
          <w:szCs w:val="26"/>
        </w:rPr>
        <w:t xml:space="preserve">                             </w:t>
      </w:r>
      <w:r w:rsidR="00D632D8">
        <w:rPr>
          <w:bCs/>
          <w:i/>
          <w:sz w:val="28"/>
          <w:szCs w:val="28"/>
        </w:rPr>
        <w:t xml:space="preserve"> </w:t>
      </w:r>
      <w:r w:rsidR="006D5E22">
        <w:rPr>
          <w:bCs/>
          <w:i/>
          <w:sz w:val="28"/>
          <w:szCs w:val="28"/>
        </w:rPr>
        <w:tab/>
      </w:r>
      <w:r w:rsidR="006D5E22">
        <w:rPr>
          <w:bCs/>
          <w:i/>
          <w:sz w:val="28"/>
          <w:szCs w:val="28"/>
        </w:rPr>
        <w:tab/>
      </w:r>
      <w:r w:rsidR="006D5E22">
        <w:rPr>
          <w:bCs/>
          <w:i/>
          <w:sz w:val="28"/>
          <w:szCs w:val="28"/>
        </w:rPr>
        <w:tab/>
        <w:t xml:space="preserve">  </w:t>
      </w:r>
      <w:r w:rsidR="00D632D8">
        <w:rPr>
          <w:bCs/>
          <w:i/>
          <w:sz w:val="28"/>
          <w:szCs w:val="28"/>
        </w:rPr>
        <w:t>Đại Hồng</w:t>
      </w:r>
      <w:r w:rsidRPr="005513CC">
        <w:rPr>
          <w:bCs/>
          <w:i/>
          <w:sz w:val="28"/>
          <w:szCs w:val="28"/>
        </w:rPr>
        <w:t xml:space="preserve">, ngày </w:t>
      </w:r>
      <w:r w:rsidR="00D632D8">
        <w:rPr>
          <w:bCs/>
          <w:i/>
          <w:sz w:val="28"/>
          <w:szCs w:val="28"/>
        </w:rPr>
        <w:t>0</w:t>
      </w:r>
      <w:r w:rsidR="008200C4">
        <w:rPr>
          <w:bCs/>
          <w:i/>
          <w:sz w:val="28"/>
          <w:szCs w:val="28"/>
        </w:rPr>
        <w:t>6</w:t>
      </w:r>
      <w:r w:rsidRPr="005513CC">
        <w:rPr>
          <w:bCs/>
          <w:i/>
          <w:sz w:val="28"/>
          <w:szCs w:val="28"/>
        </w:rPr>
        <w:t xml:space="preserve"> tháng</w:t>
      </w:r>
      <w:r>
        <w:rPr>
          <w:bCs/>
          <w:i/>
          <w:sz w:val="28"/>
          <w:szCs w:val="28"/>
        </w:rPr>
        <w:t xml:space="preserve"> 06</w:t>
      </w:r>
      <w:r w:rsidRPr="005513CC">
        <w:rPr>
          <w:bCs/>
          <w:i/>
          <w:sz w:val="28"/>
          <w:szCs w:val="28"/>
        </w:rPr>
        <w:t xml:space="preserve"> năm 20</w:t>
      </w:r>
      <w:r w:rsidR="008200C4">
        <w:rPr>
          <w:bCs/>
          <w:i/>
          <w:sz w:val="28"/>
          <w:szCs w:val="28"/>
        </w:rPr>
        <w:t>19</w:t>
      </w:r>
      <w:r w:rsidR="000305D3">
        <w:rPr>
          <w:b/>
          <w:bCs/>
          <w:sz w:val="28"/>
          <w:szCs w:val="28"/>
        </w:rPr>
        <w:t xml:space="preserve">  </w:t>
      </w:r>
      <w:r w:rsidRPr="005513CC">
        <w:rPr>
          <w:b/>
          <w:bCs/>
          <w:sz w:val="28"/>
          <w:szCs w:val="28"/>
        </w:rPr>
        <w:t xml:space="preserve"> </w:t>
      </w:r>
    </w:p>
    <w:p w:rsidR="00C84496" w:rsidRDefault="00C84496" w:rsidP="00C84496">
      <w:pPr>
        <w:shd w:val="clear" w:color="auto" w:fill="FFFFFF"/>
        <w:spacing w:line="375" w:lineRule="atLeast"/>
        <w:ind w:firstLine="540"/>
        <w:textAlignment w:val="baseline"/>
        <w:rPr>
          <w:rStyle w:val="Strong"/>
          <w:color w:val="000000"/>
          <w:sz w:val="28"/>
          <w:szCs w:val="28"/>
          <w:bdr w:val="none" w:sz="0" w:space="0" w:color="auto" w:frame="1"/>
        </w:rPr>
      </w:pPr>
    </w:p>
    <w:p w:rsidR="00C84496" w:rsidRDefault="00C84496" w:rsidP="00C84496">
      <w:pPr>
        <w:shd w:val="clear" w:color="auto" w:fill="FFFFFF"/>
        <w:spacing w:line="375" w:lineRule="atLeast"/>
        <w:ind w:firstLine="54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VĂN BẢN RÀ SOÁT KẾ HOẠCH PHÁT TRIỂN GIÁO DỤC</w:t>
      </w:r>
    </w:p>
    <w:p w:rsidR="00C84496" w:rsidRDefault="00C84496" w:rsidP="00C84496">
      <w:pPr>
        <w:shd w:val="clear" w:color="auto" w:fill="FFFFFF"/>
        <w:spacing w:line="375" w:lineRule="atLeast"/>
        <w:ind w:firstLine="54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GIAI ĐOẠN 201</w:t>
      </w:r>
      <w:r w:rsidR="001D246B">
        <w:rPr>
          <w:rStyle w:val="Strong"/>
          <w:color w:val="000000"/>
          <w:sz w:val="28"/>
          <w:szCs w:val="28"/>
          <w:bdr w:val="none" w:sz="0" w:space="0" w:color="auto" w:frame="1"/>
        </w:rPr>
        <w:t>8</w:t>
      </w:r>
      <w:r>
        <w:rPr>
          <w:rStyle w:val="Strong"/>
          <w:color w:val="000000"/>
          <w:sz w:val="28"/>
          <w:szCs w:val="28"/>
          <w:bdr w:val="none" w:sz="0" w:space="0" w:color="auto" w:frame="1"/>
        </w:rPr>
        <w:t>-202</w:t>
      </w:r>
      <w:r w:rsidR="001D246B">
        <w:rPr>
          <w:rStyle w:val="Strong"/>
          <w:color w:val="000000"/>
          <w:sz w:val="28"/>
          <w:szCs w:val="28"/>
          <w:bdr w:val="none" w:sz="0" w:space="0" w:color="auto" w:frame="1"/>
        </w:rPr>
        <w:t>3</w:t>
      </w:r>
    </w:p>
    <w:p w:rsidR="00C84496" w:rsidRDefault="00C84496" w:rsidP="00C84496">
      <w:pPr>
        <w:shd w:val="clear" w:color="auto" w:fill="FFFFFF"/>
        <w:spacing w:line="375" w:lineRule="atLeast"/>
        <w:ind w:firstLine="54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(Thực hiện rà soát cho năm học 20</w:t>
      </w:r>
      <w:r w:rsidR="00CC3AC6">
        <w:rPr>
          <w:rStyle w:val="Strong"/>
          <w:color w:val="000000"/>
          <w:sz w:val="28"/>
          <w:szCs w:val="28"/>
          <w:bdr w:val="none" w:sz="0" w:space="0" w:color="auto" w:frame="1"/>
        </w:rPr>
        <w:t>1</w:t>
      </w:r>
      <w:r w:rsidR="008200C4">
        <w:rPr>
          <w:rStyle w:val="Strong"/>
          <w:color w:val="000000"/>
          <w:sz w:val="28"/>
          <w:szCs w:val="28"/>
          <w:bdr w:val="none" w:sz="0" w:space="0" w:color="auto" w:frame="1"/>
        </w:rPr>
        <w:t>8-2019</w:t>
      </w:r>
      <w:r>
        <w:rPr>
          <w:rStyle w:val="Strong"/>
          <w:color w:val="000000"/>
          <w:sz w:val="28"/>
          <w:szCs w:val="28"/>
          <w:bdr w:val="none" w:sz="0" w:space="0" w:color="auto" w:frame="1"/>
        </w:rPr>
        <w:t>)</w:t>
      </w:r>
    </w:p>
    <w:p w:rsidR="00C84496" w:rsidRDefault="003512B8" w:rsidP="00C84496">
      <w:pPr>
        <w:shd w:val="clear" w:color="auto" w:fill="FFFFFF"/>
        <w:spacing w:line="375" w:lineRule="atLeast"/>
        <w:ind w:firstLine="540"/>
        <w:jc w:val="center"/>
        <w:textAlignment w:val="baseline"/>
        <w:rPr>
          <w:rStyle w:val="Strong"/>
          <w:color w:val="000000"/>
          <w:sz w:val="28"/>
          <w:szCs w:val="28"/>
          <w:bdr w:val="none" w:sz="0" w:space="0" w:color="auto" w:frame="1"/>
        </w:rPr>
      </w:pPr>
      <w:r>
        <w:rPr>
          <w:b/>
          <w:bCs/>
          <w:noProof/>
          <w:color w:val="000000"/>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21.2pt;margin-top:1.3pt;width:251.05pt;height:.65pt;flip:y;z-index:251662336" o:connectortype="straight"/>
        </w:pict>
      </w:r>
    </w:p>
    <w:p w:rsidR="00C84496" w:rsidRPr="00B36C35" w:rsidRDefault="00C84496" w:rsidP="00B36C35">
      <w:pPr>
        <w:shd w:val="clear" w:color="auto" w:fill="FFFFFF"/>
        <w:spacing w:before="120"/>
        <w:ind w:firstLine="540"/>
        <w:jc w:val="both"/>
        <w:textAlignment w:val="baseline"/>
        <w:rPr>
          <w:rStyle w:val="Strong"/>
          <w:b w:val="0"/>
          <w:color w:val="000000"/>
          <w:sz w:val="28"/>
          <w:szCs w:val="28"/>
          <w:bdr w:val="none" w:sz="0" w:space="0" w:color="auto" w:frame="1"/>
        </w:rPr>
      </w:pPr>
      <w:r w:rsidRPr="00B36C35">
        <w:rPr>
          <w:rStyle w:val="Strong"/>
          <w:b w:val="0"/>
          <w:color w:val="000000"/>
          <w:sz w:val="28"/>
          <w:szCs w:val="28"/>
          <w:bdr w:val="none" w:sz="0" w:space="0" w:color="auto" w:frame="1"/>
        </w:rPr>
        <w:t xml:space="preserve">Thực hiện kế hoạch số </w:t>
      </w:r>
      <w:r w:rsidR="00D632D8" w:rsidRPr="00B36C35">
        <w:rPr>
          <w:rStyle w:val="Strong"/>
          <w:b w:val="0"/>
          <w:color w:val="000000"/>
          <w:sz w:val="28"/>
          <w:szCs w:val="28"/>
          <w:bdr w:val="none" w:sz="0" w:space="0" w:color="auto" w:frame="1"/>
        </w:rPr>
        <w:t>10</w:t>
      </w:r>
      <w:r w:rsidRPr="00B36C35">
        <w:rPr>
          <w:rStyle w:val="Strong"/>
          <w:b w:val="0"/>
          <w:color w:val="000000"/>
          <w:sz w:val="28"/>
          <w:szCs w:val="28"/>
          <w:bdr w:val="none" w:sz="0" w:space="0" w:color="auto" w:frame="1"/>
        </w:rPr>
        <w:t xml:space="preserve"> ngày </w:t>
      </w:r>
      <w:r w:rsidR="00D632D8" w:rsidRPr="00B36C35">
        <w:rPr>
          <w:rStyle w:val="Strong"/>
          <w:b w:val="0"/>
          <w:color w:val="000000"/>
          <w:sz w:val="28"/>
          <w:szCs w:val="28"/>
          <w:bdr w:val="none" w:sz="0" w:space="0" w:color="auto" w:frame="1"/>
        </w:rPr>
        <w:t>12</w:t>
      </w:r>
      <w:r w:rsidRPr="00B36C35">
        <w:rPr>
          <w:rStyle w:val="Strong"/>
          <w:b w:val="0"/>
          <w:color w:val="000000"/>
          <w:sz w:val="28"/>
          <w:szCs w:val="28"/>
          <w:bdr w:val="none" w:sz="0" w:space="0" w:color="auto" w:frame="1"/>
        </w:rPr>
        <w:t>/</w:t>
      </w:r>
      <w:r w:rsidR="00D632D8" w:rsidRPr="00B36C35">
        <w:rPr>
          <w:rStyle w:val="Strong"/>
          <w:b w:val="0"/>
          <w:color w:val="000000"/>
          <w:sz w:val="28"/>
          <w:szCs w:val="28"/>
          <w:bdr w:val="none" w:sz="0" w:space="0" w:color="auto" w:frame="1"/>
        </w:rPr>
        <w:t>8</w:t>
      </w:r>
      <w:r w:rsidRPr="00B36C35">
        <w:rPr>
          <w:rStyle w:val="Strong"/>
          <w:b w:val="0"/>
          <w:color w:val="000000"/>
          <w:sz w:val="28"/>
          <w:szCs w:val="28"/>
          <w:bdr w:val="none" w:sz="0" w:space="0" w:color="auto" w:frame="1"/>
        </w:rPr>
        <w:t>/201</w:t>
      </w:r>
      <w:r w:rsidR="00D632D8" w:rsidRPr="00B36C35">
        <w:rPr>
          <w:rStyle w:val="Strong"/>
          <w:b w:val="0"/>
          <w:color w:val="000000"/>
          <w:sz w:val="28"/>
          <w:szCs w:val="28"/>
          <w:bdr w:val="none" w:sz="0" w:space="0" w:color="auto" w:frame="1"/>
        </w:rPr>
        <w:t>8</w:t>
      </w:r>
      <w:r w:rsidRPr="00B36C35">
        <w:rPr>
          <w:rStyle w:val="Strong"/>
          <w:b w:val="0"/>
          <w:color w:val="000000"/>
          <w:sz w:val="28"/>
          <w:szCs w:val="28"/>
          <w:bdr w:val="none" w:sz="0" w:space="0" w:color="auto" w:frame="1"/>
        </w:rPr>
        <w:t xml:space="preserve"> kế hoạch phát triển giáo dục giai đoạn 201</w:t>
      </w:r>
      <w:r w:rsidR="00D632D8" w:rsidRPr="00B36C35">
        <w:rPr>
          <w:rStyle w:val="Strong"/>
          <w:b w:val="0"/>
          <w:color w:val="000000"/>
          <w:sz w:val="28"/>
          <w:szCs w:val="28"/>
          <w:bdr w:val="none" w:sz="0" w:space="0" w:color="auto" w:frame="1"/>
        </w:rPr>
        <w:t>8-2023 tầm nhìn đến năm 2028</w:t>
      </w:r>
      <w:r w:rsidRPr="00B36C35">
        <w:rPr>
          <w:rStyle w:val="Strong"/>
          <w:b w:val="0"/>
          <w:color w:val="000000"/>
          <w:sz w:val="28"/>
          <w:szCs w:val="28"/>
          <w:bdr w:val="none" w:sz="0" w:space="0" w:color="auto" w:frame="1"/>
        </w:rPr>
        <w:t xml:space="preserve"> của Trường MN </w:t>
      </w:r>
      <w:r w:rsidR="00D632D8" w:rsidRPr="00B36C35">
        <w:rPr>
          <w:rStyle w:val="Strong"/>
          <w:b w:val="0"/>
          <w:color w:val="000000"/>
          <w:sz w:val="28"/>
          <w:szCs w:val="28"/>
          <w:bdr w:val="none" w:sz="0" w:space="0" w:color="auto" w:frame="1"/>
        </w:rPr>
        <w:t>Đại Hồng</w:t>
      </w:r>
      <w:r w:rsidRPr="00B36C35">
        <w:rPr>
          <w:rStyle w:val="Strong"/>
          <w:b w:val="0"/>
          <w:color w:val="000000"/>
          <w:sz w:val="28"/>
          <w:szCs w:val="28"/>
          <w:bdr w:val="none" w:sz="0" w:space="0" w:color="auto" w:frame="1"/>
        </w:rPr>
        <w:t>;</w:t>
      </w:r>
      <w:r w:rsidR="000305D3" w:rsidRPr="00B36C35">
        <w:rPr>
          <w:rStyle w:val="Strong"/>
          <w:b w:val="0"/>
          <w:color w:val="000000"/>
          <w:sz w:val="28"/>
          <w:szCs w:val="28"/>
          <w:bdr w:val="none" w:sz="0" w:space="0" w:color="auto" w:frame="1"/>
        </w:rPr>
        <w:t xml:space="preserve"> </w:t>
      </w:r>
    </w:p>
    <w:p w:rsidR="00C84496" w:rsidRPr="00B36C35" w:rsidRDefault="00C84496" w:rsidP="00B36C35">
      <w:pPr>
        <w:shd w:val="clear" w:color="auto" w:fill="FFFFFF"/>
        <w:spacing w:before="120"/>
        <w:ind w:firstLine="540"/>
        <w:jc w:val="both"/>
        <w:textAlignment w:val="baseline"/>
        <w:rPr>
          <w:rStyle w:val="Strong"/>
          <w:b w:val="0"/>
          <w:color w:val="000000"/>
          <w:sz w:val="28"/>
          <w:szCs w:val="28"/>
          <w:bdr w:val="none" w:sz="0" w:space="0" w:color="auto" w:frame="1"/>
        </w:rPr>
      </w:pPr>
      <w:r w:rsidRPr="00B36C35">
        <w:rPr>
          <w:rStyle w:val="Strong"/>
          <w:b w:val="0"/>
          <w:color w:val="000000"/>
          <w:sz w:val="28"/>
          <w:szCs w:val="28"/>
          <w:bdr w:val="none" w:sz="0" w:space="0" w:color="auto" w:frame="1"/>
        </w:rPr>
        <w:t xml:space="preserve">Trường MN </w:t>
      </w:r>
      <w:r w:rsidR="00D632D8" w:rsidRPr="00B36C35">
        <w:rPr>
          <w:rStyle w:val="Strong"/>
          <w:b w:val="0"/>
          <w:color w:val="000000"/>
          <w:sz w:val="28"/>
          <w:szCs w:val="28"/>
          <w:bdr w:val="none" w:sz="0" w:space="0" w:color="auto" w:frame="1"/>
        </w:rPr>
        <w:t>Đại Hồng</w:t>
      </w:r>
      <w:r w:rsidRPr="00B36C35">
        <w:rPr>
          <w:rStyle w:val="Strong"/>
          <w:b w:val="0"/>
          <w:color w:val="000000"/>
          <w:sz w:val="28"/>
          <w:szCs w:val="28"/>
          <w:bdr w:val="none" w:sz="0" w:space="0" w:color="auto" w:frame="1"/>
        </w:rPr>
        <w:t xml:space="preserve"> tiến hành rà soát đánh giá việc thực hiện kế hoạch giáo dục năm học 20</w:t>
      </w:r>
      <w:r w:rsidR="00B66B10" w:rsidRPr="00B36C35">
        <w:rPr>
          <w:rStyle w:val="Strong"/>
          <w:b w:val="0"/>
          <w:color w:val="000000"/>
          <w:sz w:val="28"/>
          <w:szCs w:val="28"/>
          <w:bdr w:val="none" w:sz="0" w:space="0" w:color="auto" w:frame="1"/>
        </w:rPr>
        <w:t>1</w:t>
      </w:r>
      <w:r w:rsidR="008200C4" w:rsidRPr="00B36C35">
        <w:rPr>
          <w:rStyle w:val="Strong"/>
          <w:b w:val="0"/>
          <w:color w:val="000000"/>
          <w:sz w:val="28"/>
          <w:szCs w:val="28"/>
          <w:bdr w:val="none" w:sz="0" w:space="0" w:color="auto" w:frame="1"/>
        </w:rPr>
        <w:t>8-2019</w:t>
      </w:r>
      <w:r w:rsidRPr="00B36C35">
        <w:rPr>
          <w:rStyle w:val="Strong"/>
          <w:b w:val="0"/>
          <w:color w:val="000000"/>
          <w:sz w:val="28"/>
          <w:szCs w:val="28"/>
          <w:bdr w:val="none" w:sz="0" w:space="0" w:color="auto" w:frame="1"/>
        </w:rPr>
        <w:t xml:space="preserve"> và </w:t>
      </w:r>
      <w:r w:rsidR="008200C4" w:rsidRPr="00B36C35">
        <w:rPr>
          <w:rStyle w:val="Strong"/>
          <w:b w:val="0"/>
          <w:color w:val="000000"/>
          <w:sz w:val="28"/>
          <w:szCs w:val="28"/>
          <w:bdr w:val="none" w:sz="0" w:space="0" w:color="auto" w:frame="1"/>
        </w:rPr>
        <w:t xml:space="preserve">định hướng </w:t>
      </w:r>
      <w:r w:rsidRPr="00B36C35">
        <w:rPr>
          <w:rStyle w:val="Strong"/>
          <w:b w:val="0"/>
          <w:color w:val="000000"/>
          <w:sz w:val="28"/>
          <w:szCs w:val="28"/>
          <w:bdr w:val="none" w:sz="0" w:space="0" w:color="auto" w:frame="1"/>
        </w:rPr>
        <w:t xml:space="preserve">bổ sung kế hoạch cho năm </w:t>
      </w:r>
      <w:r w:rsidR="008200C4" w:rsidRPr="00B36C35">
        <w:rPr>
          <w:rStyle w:val="Strong"/>
          <w:b w:val="0"/>
          <w:color w:val="000000"/>
          <w:sz w:val="28"/>
          <w:szCs w:val="28"/>
          <w:bdr w:val="none" w:sz="0" w:space="0" w:color="auto" w:frame="1"/>
        </w:rPr>
        <w:t>học 2019-2020</w:t>
      </w:r>
      <w:r w:rsidRPr="00B36C35">
        <w:rPr>
          <w:rStyle w:val="Strong"/>
          <w:b w:val="0"/>
          <w:color w:val="000000"/>
          <w:sz w:val="28"/>
          <w:szCs w:val="28"/>
          <w:bdr w:val="none" w:sz="0" w:space="0" w:color="auto" w:frame="1"/>
        </w:rPr>
        <w:t xml:space="preserve"> cụ thể như sau: </w:t>
      </w:r>
    </w:p>
    <w:p w:rsidR="00C84496" w:rsidRPr="00B36C35" w:rsidRDefault="00C84496" w:rsidP="00B36C35">
      <w:pPr>
        <w:shd w:val="clear" w:color="auto" w:fill="FFFFFF"/>
        <w:spacing w:before="120"/>
        <w:ind w:firstLine="540"/>
        <w:jc w:val="both"/>
        <w:textAlignment w:val="baseline"/>
        <w:rPr>
          <w:rStyle w:val="Strong"/>
          <w:b w:val="0"/>
          <w:color w:val="000000"/>
          <w:sz w:val="28"/>
          <w:szCs w:val="28"/>
          <w:bdr w:val="none" w:sz="0" w:space="0" w:color="auto" w:frame="1"/>
        </w:rPr>
      </w:pPr>
      <w:r w:rsidRPr="00B36C35">
        <w:rPr>
          <w:rStyle w:val="Strong"/>
          <w:color w:val="000000"/>
          <w:sz w:val="28"/>
          <w:szCs w:val="28"/>
          <w:bdr w:val="none" w:sz="0" w:space="0" w:color="auto" w:frame="1"/>
        </w:rPr>
        <w:t>A. ĐÁNH GIÁ TÌNH HÌNH THỰC HIỆN KẾ HOẠCH PHÁT TRIỂN GIÁO DỤC NĂM HỌC 20</w:t>
      </w:r>
      <w:r w:rsidR="008200C4" w:rsidRPr="00B36C35">
        <w:rPr>
          <w:rStyle w:val="Strong"/>
          <w:color w:val="000000"/>
          <w:sz w:val="28"/>
          <w:szCs w:val="28"/>
          <w:bdr w:val="none" w:sz="0" w:space="0" w:color="auto" w:frame="1"/>
        </w:rPr>
        <w:t>18-2019</w:t>
      </w:r>
      <w:r w:rsidRPr="00B36C35">
        <w:rPr>
          <w:rStyle w:val="Strong"/>
          <w:color w:val="000000"/>
          <w:sz w:val="28"/>
          <w:szCs w:val="28"/>
          <w:bdr w:val="none" w:sz="0" w:space="0" w:color="auto" w:frame="1"/>
        </w:rPr>
        <w:t>:</w:t>
      </w:r>
    </w:p>
    <w:p w:rsidR="00C84496" w:rsidRPr="00B36C35" w:rsidRDefault="00C84496" w:rsidP="00B36C35">
      <w:pPr>
        <w:shd w:val="clear" w:color="auto" w:fill="FFFFFF"/>
        <w:spacing w:before="120"/>
        <w:ind w:firstLine="540"/>
        <w:textAlignment w:val="baseline"/>
        <w:rPr>
          <w:rStyle w:val="Strong"/>
          <w:color w:val="000000"/>
          <w:sz w:val="28"/>
          <w:szCs w:val="28"/>
          <w:bdr w:val="none" w:sz="0" w:space="0" w:color="auto" w:frame="1"/>
        </w:rPr>
      </w:pPr>
      <w:r w:rsidRPr="00B36C35">
        <w:rPr>
          <w:rStyle w:val="Strong"/>
          <w:color w:val="000000"/>
          <w:sz w:val="28"/>
          <w:szCs w:val="28"/>
          <w:bdr w:val="none" w:sz="0" w:space="0" w:color="auto" w:frame="1"/>
        </w:rPr>
        <w:t>I. Tình hình thực hiện kế hoạch phát triển giáo dục- đào tạo:</w:t>
      </w:r>
    </w:p>
    <w:p w:rsidR="00C84496" w:rsidRPr="00B36C35" w:rsidRDefault="00C84496" w:rsidP="00B36C35">
      <w:pPr>
        <w:shd w:val="clear" w:color="auto" w:fill="FFFFFF"/>
        <w:spacing w:before="120"/>
        <w:ind w:firstLine="540"/>
        <w:textAlignment w:val="baseline"/>
        <w:rPr>
          <w:rStyle w:val="Strong"/>
          <w:sz w:val="28"/>
          <w:szCs w:val="28"/>
          <w:bdr w:val="none" w:sz="0" w:space="0" w:color="auto" w:frame="1"/>
        </w:rPr>
      </w:pPr>
      <w:r w:rsidRPr="00B36C35">
        <w:rPr>
          <w:rStyle w:val="Strong"/>
          <w:sz w:val="28"/>
          <w:szCs w:val="28"/>
          <w:bdr w:val="none" w:sz="0" w:space="0" w:color="auto" w:frame="1"/>
        </w:rPr>
        <w:t>1. Đánh giá tình hình triển khai thực hiện các mục tiêu, chỉ tiêu về phát triển giáo dục- đào tạo đã đề ra:</w:t>
      </w:r>
    </w:p>
    <w:p w:rsidR="00C84496" w:rsidRPr="00B36C35" w:rsidRDefault="00C84496" w:rsidP="00B36C35">
      <w:pPr>
        <w:shd w:val="clear" w:color="auto" w:fill="FFFFFF"/>
        <w:spacing w:before="120"/>
        <w:ind w:firstLine="540"/>
        <w:textAlignment w:val="baseline"/>
        <w:rPr>
          <w:rStyle w:val="Strong"/>
          <w:i/>
          <w:sz w:val="28"/>
          <w:szCs w:val="28"/>
          <w:bdr w:val="none" w:sz="0" w:space="0" w:color="auto" w:frame="1"/>
        </w:rPr>
      </w:pPr>
      <w:r w:rsidRPr="00B36C35">
        <w:rPr>
          <w:rStyle w:val="Strong"/>
          <w:i/>
          <w:sz w:val="28"/>
          <w:szCs w:val="28"/>
          <w:bdr w:val="none" w:sz="0" w:space="0" w:color="auto" w:frame="1"/>
        </w:rPr>
        <w:t>a. Qui mô trường lớp học sinh:</w:t>
      </w:r>
    </w:p>
    <w:p w:rsidR="008200C4" w:rsidRPr="00B36C35" w:rsidRDefault="008200C4" w:rsidP="00B36C35">
      <w:pPr>
        <w:spacing w:before="120"/>
        <w:ind w:firstLine="567"/>
        <w:jc w:val="both"/>
        <w:rPr>
          <w:b/>
          <w:sz w:val="28"/>
          <w:szCs w:val="28"/>
          <w:lang w:val="nl-NL"/>
        </w:rPr>
      </w:pPr>
      <w:r w:rsidRPr="00B36C35">
        <w:rPr>
          <w:sz w:val="28"/>
          <w:szCs w:val="28"/>
          <w:lang w:val="nl-NL"/>
        </w:rPr>
        <w:t>* Nhà trẻ: Tổng số nhóm trẻ tại trường: 01 nhóm, nhóm trẻ tư thục: 02 nhóm</w:t>
      </w:r>
    </w:p>
    <w:p w:rsidR="008200C4" w:rsidRPr="00B36C35" w:rsidRDefault="008200C4" w:rsidP="00B36C35">
      <w:pPr>
        <w:spacing w:before="120"/>
        <w:ind w:firstLine="567"/>
        <w:jc w:val="both"/>
        <w:rPr>
          <w:b/>
          <w:sz w:val="28"/>
          <w:szCs w:val="28"/>
        </w:rPr>
      </w:pPr>
      <w:r w:rsidRPr="00B36C35">
        <w:rPr>
          <w:sz w:val="28"/>
          <w:szCs w:val="28"/>
          <w:lang w:val="vi-VN"/>
        </w:rPr>
        <w:t xml:space="preserve">Tổng số trẻ từ 0-2 tuổi huy động ra lớp là </w:t>
      </w:r>
      <w:r w:rsidRPr="00B36C35">
        <w:rPr>
          <w:sz w:val="28"/>
          <w:szCs w:val="28"/>
        </w:rPr>
        <w:t>56</w:t>
      </w:r>
      <w:r w:rsidRPr="00B36C35">
        <w:rPr>
          <w:sz w:val="28"/>
          <w:szCs w:val="28"/>
          <w:lang w:val="vi-VN"/>
        </w:rPr>
        <w:t>/</w:t>
      </w:r>
      <w:r w:rsidRPr="00B36C35">
        <w:rPr>
          <w:sz w:val="28"/>
          <w:szCs w:val="28"/>
        </w:rPr>
        <w:t>310</w:t>
      </w:r>
      <w:r w:rsidRPr="00B36C35">
        <w:rPr>
          <w:sz w:val="28"/>
          <w:szCs w:val="28"/>
          <w:lang w:val="vi-VN"/>
        </w:rPr>
        <w:t xml:space="preserve"> cháu, tỷ lệ </w:t>
      </w:r>
      <w:r w:rsidRPr="00B36C35">
        <w:rPr>
          <w:sz w:val="28"/>
          <w:szCs w:val="28"/>
        </w:rPr>
        <w:t>18.1</w:t>
      </w:r>
      <w:r w:rsidRPr="00B36C35">
        <w:rPr>
          <w:sz w:val="28"/>
          <w:szCs w:val="28"/>
          <w:lang w:val="vi-VN"/>
        </w:rPr>
        <w:t>%</w:t>
      </w:r>
    </w:p>
    <w:p w:rsidR="008200C4" w:rsidRPr="00B36C35" w:rsidRDefault="008200C4" w:rsidP="00B36C35">
      <w:pPr>
        <w:spacing w:before="120"/>
        <w:ind w:firstLine="567"/>
        <w:jc w:val="both"/>
        <w:rPr>
          <w:b/>
          <w:sz w:val="28"/>
          <w:szCs w:val="28"/>
        </w:rPr>
      </w:pPr>
      <w:r w:rsidRPr="00B36C35">
        <w:rPr>
          <w:sz w:val="28"/>
          <w:szCs w:val="28"/>
        </w:rPr>
        <w:t>Trong đó: Huy động trong trường công lập: 25</w:t>
      </w:r>
      <w:r w:rsidRPr="00B36C35">
        <w:rPr>
          <w:sz w:val="28"/>
          <w:szCs w:val="28"/>
          <w:lang w:val="vi-VN"/>
        </w:rPr>
        <w:t>/</w:t>
      </w:r>
      <w:r w:rsidRPr="00B36C35">
        <w:rPr>
          <w:sz w:val="28"/>
          <w:szCs w:val="28"/>
        </w:rPr>
        <w:t>310</w:t>
      </w:r>
      <w:r w:rsidRPr="00B36C35">
        <w:rPr>
          <w:sz w:val="28"/>
          <w:szCs w:val="28"/>
          <w:lang w:val="vi-VN"/>
        </w:rPr>
        <w:t xml:space="preserve"> cháu, tỷ lệ </w:t>
      </w:r>
      <w:r w:rsidRPr="00B36C35">
        <w:rPr>
          <w:sz w:val="28"/>
          <w:szCs w:val="28"/>
        </w:rPr>
        <w:t>8.1</w:t>
      </w:r>
      <w:r w:rsidRPr="00B36C35">
        <w:rPr>
          <w:sz w:val="28"/>
          <w:szCs w:val="28"/>
          <w:lang w:val="vi-VN"/>
        </w:rPr>
        <w:t>%</w:t>
      </w:r>
    </w:p>
    <w:p w:rsidR="008200C4" w:rsidRPr="00B36C35" w:rsidRDefault="008200C4" w:rsidP="00B36C35">
      <w:pPr>
        <w:spacing w:before="120"/>
        <w:ind w:firstLine="567"/>
        <w:jc w:val="both"/>
        <w:rPr>
          <w:color w:val="000000"/>
          <w:sz w:val="28"/>
          <w:szCs w:val="28"/>
        </w:rPr>
      </w:pPr>
      <w:r w:rsidRPr="00B36C35">
        <w:rPr>
          <w:sz w:val="28"/>
          <w:szCs w:val="28"/>
        </w:rPr>
        <w:tab/>
      </w:r>
      <w:r w:rsidRPr="00B36C35">
        <w:rPr>
          <w:sz w:val="28"/>
          <w:szCs w:val="28"/>
        </w:rPr>
        <w:tab/>
        <w:t xml:space="preserve">     Huy động ở nhóm trẻ tư thục: 31</w:t>
      </w:r>
      <w:r w:rsidRPr="00B36C35">
        <w:rPr>
          <w:sz w:val="28"/>
          <w:szCs w:val="28"/>
          <w:lang w:val="vi-VN"/>
        </w:rPr>
        <w:t>/</w:t>
      </w:r>
      <w:r w:rsidRPr="00B36C35">
        <w:rPr>
          <w:sz w:val="28"/>
          <w:szCs w:val="28"/>
        </w:rPr>
        <w:t>310</w:t>
      </w:r>
      <w:r w:rsidRPr="00B36C35">
        <w:rPr>
          <w:sz w:val="28"/>
          <w:szCs w:val="28"/>
          <w:lang w:val="vi-VN"/>
        </w:rPr>
        <w:t xml:space="preserve"> cháu, tỷ lệ </w:t>
      </w:r>
      <w:r w:rsidRPr="00B36C35">
        <w:rPr>
          <w:sz w:val="28"/>
          <w:szCs w:val="28"/>
        </w:rPr>
        <w:t>10</w:t>
      </w:r>
      <w:r w:rsidRPr="00B36C35">
        <w:rPr>
          <w:sz w:val="28"/>
          <w:szCs w:val="28"/>
          <w:lang w:val="vi-VN"/>
        </w:rPr>
        <w:t>%</w:t>
      </w:r>
      <w:r w:rsidRPr="00B36C35">
        <w:rPr>
          <w:color w:val="000000"/>
          <w:sz w:val="28"/>
          <w:szCs w:val="28"/>
        </w:rPr>
        <w:t xml:space="preserve">       </w:t>
      </w:r>
    </w:p>
    <w:p w:rsidR="008200C4" w:rsidRPr="00B36C35" w:rsidRDefault="008200C4" w:rsidP="00B36C35">
      <w:pPr>
        <w:pStyle w:val="ListParagraph"/>
        <w:spacing w:before="120"/>
        <w:ind w:left="567"/>
        <w:jc w:val="both"/>
        <w:rPr>
          <w:b w:val="0"/>
          <w:lang w:val="vi-VN"/>
        </w:rPr>
      </w:pPr>
      <w:r w:rsidRPr="00B36C35">
        <w:rPr>
          <w:bCs w:val="0"/>
          <w:iCs/>
        </w:rPr>
        <w:t xml:space="preserve">*Mẫu giáo: </w:t>
      </w:r>
      <w:r w:rsidRPr="00B36C35">
        <w:rPr>
          <w:b w:val="0"/>
          <w:bCs w:val="0"/>
          <w:iCs/>
        </w:rPr>
        <w:t xml:space="preserve">Tổng số lớp: 14 lớp, </w:t>
      </w:r>
      <w:r w:rsidRPr="00B36C35">
        <w:rPr>
          <w:b w:val="0"/>
          <w:lang w:val="vi-VN"/>
        </w:rPr>
        <w:t xml:space="preserve">Trong đó: lớp lớn: </w:t>
      </w:r>
      <w:r w:rsidRPr="00B36C35">
        <w:rPr>
          <w:b w:val="0"/>
        </w:rPr>
        <w:t>5</w:t>
      </w:r>
      <w:r w:rsidRPr="00B36C35">
        <w:rPr>
          <w:b w:val="0"/>
          <w:lang w:val="vi-VN"/>
        </w:rPr>
        <w:t xml:space="preserve">, lớp nhỡ: </w:t>
      </w:r>
      <w:r w:rsidRPr="00B36C35">
        <w:rPr>
          <w:b w:val="0"/>
        </w:rPr>
        <w:t>5</w:t>
      </w:r>
      <w:r w:rsidRPr="00B36C35">
        <w:rPr>
          <w:b w:val="0"/>
          <w:lang w:val="vi-VN"/>
        </w:rPr>
        <w:t xml:space="preserve">, Lớp bé: </w:t>
      </w:r>
      <w:r w:rsidRPr="00B36C35">
        <w:rPr>
          <w:b w:val="0"/>
        </w:rPr>
        <w:t>4;</w:t>
      </w:r>
      <w:r w:rsidRPr="00B36C35">
        <w:rPr>
          <w:b w:val="0"/>
          <w:lang w:val="vi-VN"/>
        </w:rPr>
        <w:t xml:space="preserve"> </w:t>
      </w:r>
    </w:p>
    <w:p w:rsidR="008200C4" w:rsidRPr="00B36C35" w:rsidRDefault="008200C4" w:rsidP="00B36C35">
      <w:pPr>
        <w:shd w:val="clear" w:color="auto" w:fill="FFFFFF"/>
        <w:spacing w:before="120"/>
        <w:ind w:firstLine="567"/>
        <w:jc w:val="both"/>
        <w:rPr>
          <w:b/>
          <w:sz w:val="28"/>
          <w:szCs w:val="28"/>
          <w:lang w:val="nl-NL"/>
        </w:rPr>
      </w:pPr>
      <w:r w:rsidRPr="00B36C35">
        <w:rPr>
          <w:sz w:val="28"/>
          <w:szCs w:val="28"/>
          <w:lang w:val="nl-NL"/>
        </w:rPr>
        <w:t xml:space="preserve">Huy động trẻ từ 3-5 tuổi ra lớp trên địa bàn toàn xã là 404/461; </w:t>
      </w:r>
      <w:r w:rsidRPr="00B36C35">
        <w:rPr>
          <w:color w:val="000000"/>
          <w:sz w:val="28"/>
          <w:szCs w:val="28"/>
        </w:rPr>
        <w:t xml:space="preserve">TL: 87,6 % </w:t>
      </w:r>
    </w:p>
    <w:p w:rsidR="008200C4" w:rsidRPr="00B36C35" w:rsidRDefault="008200C4" w:rsidP="00B36C35">
      <w:pPr>
        <w:spacing w:before="120"/>
        <w:ind w:firstLine="567"/>
        <w:jc w:val="both"/>
        <w:rPr>
          <w:b/>
          <w:color w:val="000000"/>
          <w:sz w:val="28"/>
          <w:szCs w:val="28"/>
        </w:rPr>
      </w:pPr>
      <w:r w:rsidRPr="00B36C35">
        <w:rPr>
          <w:color w:val="000000"/>
          <w:sz w:val="28"/>
          <w:szCs w:val="28"/>
        </w:rPr>
        <w:t xml:space="preserve">     </w:t>
      </w:r>
      <w:r w:rsidRPr="00B36C35">
        <w:rPr>
          <w:color w:val="000000"/>
          <w:sz w:val="28"/>
          <w:szCs w:val="28"/>
        </w:rPr>
        <w:tab/>
        <w:t xml:space="preserve">Trong đó :  3 tuổi: 105/160; Tỷ lệ 67.3% </w:t>
      </w:r>
    </w:p>
    <w:p w:rsidR="008200C4" w:rsidRPr="00B36C35" w:rsidRDefault="008200C4" w:rsidP="00B36C35">
      <w:pPr>
        <w:spacing w:before="120"/>
        <w:ind w:firstLine="567"/>
        <w:jc w:val="both"/>
        <w:rPr>
          <w:b/>
          <w:color w:val="000000"/>
          <w:sz w:val="28"/>
          <w:szCs w:val="28"/>
        </w:rPr>
      </w:pPr>
      <w:r w:rsidRPr="00B36C35">
        <w:rPr>
          <w:color w:val="000000"/>
          <w:sz w:val="28"/>
          <w:szCs w:val="28"/>
        </w:rPr>
        <w:t xml:space="preserve">                   </w:t>
      </w:r>
      <w:r w:rsidRPr="00B36C35">
        <w:rPr>
          <w:color w:val="000000"/>
          <w:sz w:val="28"/>
          <w:szCs w:val="28"/>
        </w:rPr>
        <w:tab/>
        <w:t xml:space="preserve">       4 tuổi:140/142; Tỷ lệ 98.6 % </w:t>
      </w:r>
    </w:p>
    <w:p w:rsidR="008200C4" w:rsidRPr="00B36C35" w:rsidRDefault="008200C4" w:rsidP="00B36C35">
      <w:pPr>
        <w:spacing w:before="120"/>
        <w:ind w:firstLine="567"/>
        <w:jc w:val="both"/>
        <w:rPr>
          <w:b/>
          <w:color w:val="000000"/>
          <w:sz w:val="28"/>
          <w:szCs w:val="28"/>
        </w:rPr>
      </w:pPr>
      <w:r w:rsidRPr="00B36C35">
        <w:rPr>
          <w:color w:val="000000"/>
          <w:sz w:val="28"/>
          <w:szCs w:val="28"/>
        </w:rPr>
        <w:t xml:space="preserve">                                 5 tuổi:  159/ 159;  </w:t>
      </w:r>
      <w:r w:rsidRPr="00B36C35">
        <w:rPr>
          <w:color w:val="000000"/>
          <w:sz w:val="28"/>
          <w:szCs w:val="28"/>
        </w:rPr>
        <w:tab/>
        <w:t xml:space="preserve">Tỷ lệ  100% </w:t>
      </w:r>
    </w:p>
    <w:p w:rsidR="008200C4" w:rsidRPr="00B36C35" w:rsidRDefault="008200C4" w:rsidP="00B36C35">
      <w:pPr>
        <w:spacing w:before="120"/>
        <w:ind w:firstLine="567"/>
        <w:jc w:val="both"/>
        <w:rPr>
          <w:b/>
          <w:sz w:val="28"/>
          <w:szCs w:val="28"/>
        </w:rPr>
      </w:pPr>
      <w:r w:rsidRPr="00B36C35">
        <w:rPr>
          <w:sz w:val="28"/>
          <w:szCs w:val="28"/>
        </w:rPr>
        <w:t>* Tổng số lớp bán trú: 15 lớp</w:t>
      </w:r>
    </w:p>
    <w:p w:rsidR="008200C4" w:rsidRPr="00B36C35" w:rsidRDefault="008200C4" w:rsidP="00B36C35">
      <w:pPr>
        <w:tabs>
          <w:tab w:val="left" w:pos="7000"/>
        </w:tabs>
        <w:spacing w:before="120"/>
        <w:ind w:firstLine="567"/>
        <w:jc w:val="both"/>
        <w:rPr>
          <w:b/>
          <w:sz w:val="28"/>
          <w:szCs w:val="28"/>
          <w:lang w:val="vi-VN"/>
        </w:rPr>
      </w:pPr>
      <w:r w:rsidRPr="00B36C35">
        <w:rPr>
          <w:sz w:val="28"/>
          <w:szCs w:val="28"/>
          <w:lang w:val="vi-VN"/>
        </w:rPr>
        <w:t xml:space="preserve">Số trẻ được tổ chức bán trú trong trường công lập </w:t>
      </w:r>
      <w:r w:rsidRPr="00B36C35">
        <w:rPr>
          <w:sz w:val="28"/>
          <w:szCs w:val="28"/>
        </w:rPr>
        <w:t xml:space="preserve">429/429 </w:t>
      </w:r>
      <w:r w:rsidRPr="00B36C35">
        <w:rPr>
          <w:sz w:val="28"/>
          <w:szCs w:val="28"/>
          <w:lang w:val="vi-VN"/>
        </w:rPr>
        <w:t>cháu</w:t>
      </w:r>
      <w:r w:rsidRPr="00B36C35">
        <w:rPr>
          <w:sz w:val="28"/>
          <w:szCs w:val="28"/>
        </w:rPr>
        <w:t>,</w:t>
      </w:r>
      <w:r w:rsidRPr="00B36C35">
        <w:rPr>
          <w:sz w:val="28"/>
          <w:szCs w:val="28"/>
          <w:lang w:val="vi-VN"/>
        </w:rPr>
        <w:t xml:space="preserve"> TL 100%</w:t>
      </w:r>
    </w:p>
    <w:p w:rsidR="008200C4" w:rsidRPr="00B36C35" w:rsidRDefault="008200C4" w:rsidP="00B36C35">
      <w:pPr>
        <w:spacing w:before="120"/>
        <w:ind w:firstLine="567"/>
        <w:jc w:val="both"/>
        <w:rPr>
          <w:sz w:val="28"/>
          <w:szCs w:val="28"/>
        </w:rPr>
      </w:pPr>
      <w:r w:rsidRPr="00B36C35">
        <w:rPr>
          <w:sz w:val="28"/>
          <w:szCs w:val="28"/>
        </w:rPr>
        <w:t>* Đánh giá tình hình so với kế hoạch:</w:t>
      </w:r>
    </w:p>
    <w:p w:rsidR="008200C4" w:rsidRPr="00B36C35" w:rsidRDefault="008200C4" w:rsidP="00B36C35">
      <w:pPr>
        <w:spacing w:before="120"/>
        <w:ind w:firstLine="567"/>
        <w:jc w:val="both"/>
        <w:rPr>
          <w:b/>
          <w:color w:val="000000"/>
          <w:sz w:val="28"/>
          <w:szCs w:val="28"/>
        </w:rPr>
      </w:pPr>
      <w:r w:rsidRPr="00B36C35">
        <w:rPr>
          <w:b/>
          <w:spacing w:val="-4"/>
          <w:sz w:val="28"/>
          <w:szCs w:val="28"/>
          <w:lang w:val="nl-NL"/>
        </w:rPr>
        <w:t>* Đánh giá tình hình phát triển số lượng</w:t>
      </w:r>
      <w:r w:rsidRPr="00B36C35">
        <w:rPr>
          <w:spacing w:val="-4"/>
          <w:sz w:val="28"/>
          <w:szCs w:val="28"/>
          <w:lang w:val="nl-NL"/>
        </w:rPr>
        <w:t>: so với kế hoạch được giao cho đến nay việc huy động trẻ ra lớp đã đạt và vượt chỉ tiêu giao 429/415 cháu (vượt 14 cháu)</w:t>
      </w:r>
      <w:r w:rsidRPr="00B36C35">
        <w:rPr>
          <w:color w:val="000000"/>
          <w:sz w:val="28"/>
          <w:szCs w:val="28"/>
        </w:rPr>
        <w:t xml:space="preserve">, trẻ 5 tuổi trên địa bàn ra lớp học tại địa bàn 148 cháu, 11 cháu 5 tuổi nơi khác và xã khác đến học tại trường. Tổng số học sinh 5 tuổi là 159/79 cháu nữ </w:t>
      </w:r>
    </w:p>
    <w:p w:rsidR="008F6B51" w:rsidRPr="00B36C35" w:rsidRDefault="00C84496" w:rsidP="00B36C35">
      <w:pPr>
        <w:spacing w:before="120"/>
        <w:ind w:firstLine="567"/>
        <w:jc w:val="both"/>
        <w:rPr>
          <w:sz w:val="28"/>
          <w:szCs w:val="28"/>
        </w:rPr>
      </w:pPr>
      <w:r w:rsidRPr="00B36C35">
        <w:rPr>
          <w:b/>
          <w:sz w:val="28"/>
          <w:szCs w:val="28"/>
          <w:lang w:val="vi-VN"/>
        </w:rPr>
        <w:lastRenderedPageBreak/>
        <w:t xml:space="preserve">b) </w:t>
      </w:r>
      <w:r w:rsidR="008F6B51" w:rsidRPr="00B36C35">
        <w:rPr>
          <w:b/>
          <w:spacing w:val="-4"/>
          <w:sz w:val="28"/>
          <w:szCs w:val="28"/>
        </w:rPr>
        <w:t>Công tác phổ cập giáo dục mầm non cho trẻ em 5 tuổi, kiểm định chất lượng giáo dục và công nhận đạt chuẩn quốc gia.</w:t>
      </w:r>
    </w:p>
    <w:p w:rsidR="008F6B51" w:rsidRPr="00B36C35" w:rsidRDefault="008F6B51" w:rsidP="00B36C35">
      <w:pPr>
        <w:spacing w:before="120"/>
        <w:ind w:firstLine="567"/>
        <w:jc w:val="both"/>
        <w:rPr>
          <w:sz w:val="28"/>
          <w:szCs w:val="28"/>
          <w:lang w:val="nl-NL"/>
        </w:rPr>
      </w:pPr>
      <w:r w:rsidRPr="00B36C35">
        <w:rPr>
          <w:b/>
          <w:sz w:val="28"/>
          <w:szCs w:val="28"/>
          <w:lang w:val="nl-NL"/>
        </w:rPr>
        <w:t>b.1. Công tác phổ cập giáo dục trẻ mầm non 5 tuổi</w:t>
      </w:r>
      <w:r w:rsidRPr="00B36C35">
        <w:rPr>
          <w:sz w:val="28"/>
          <w:szCs w:val="28"/>
          <w:lang w:val="nl-NL"/>
        </w:rPr>
        <w:t>:</w:t>
      </w:r>
    </w:p>
    <w:p w:rsidR="008F6B51" w:rsidRPr="00B36C35" w:rsidRDefault="008F6B51" w:rsidP="00B36C35">
      <w:pPr>
        <w:spacing w:before="120"/>
        <w:ind w:firstLine="567"/>
        <w:rPr>
          <w:sz w:val="28"/>
          <w:szCs w:val="28"/>
          <w:lang w:val="nl-NL"/>
        </w:rPr>
      </w:pPr>
      <w:r w:rsidRPr="00B36C35">
        <w:rPr>
          <w:sz w:val="28"/>
          <w:szCs w:val="28"/>
          <w:lang w:val="nl-NL"/>
        </w:rPr>
        <w:t>Tham mưu với lãnh đạo địa phương kiện toàn ban chỉ đạo phổ cập giáo dục và xoá mù chữ năm 201</w:t>
      </w:r>
      <w:r w:rsidR="006152F2" w:rsidRPr="00B36C35">
        <w:rPr>
          <w:sz w:val="28"/>
          <w:szCs w:val="28"/>
          <w:lang w:val="nl-NL"/>
        </w:rPr>
        <w:t>8</w:t>
      </w:r>
      <w:r w:rsidRPr="00B36C35">
        <w:rPr>
          <w:sz w:val="28"/>
          <w:szCs w:val="28"/>
          <w:lang w:val="nl-NL"/>
        </w:rPr>
        <w:t>, thành lập tổ giúp việc cho Ban chỉ đạo Phổ cập giáo dục xã. Thành lập tổ giúp việc của trường để hỗ trợ cho công tác phổ cập giáo dục.</w:t>
      </w:r>
    </w:p>
    <w:p w:rsidR="008F6B51" w:rsidRPr="00B36C35" w:rsidRDefault="008F6B51" w:rsidP="00B36C35">
      <w:pPr>
        <w:spacing w:before="120"/>
        <w:ind w:firstLine="567"/>
        <w:jc w:val="both"/>
        <w:rPr>
          <w:sz w:val="28"/>
          <w:szCs w:val="28"/>
          <w:lang w:val="nl-NL"/>
        </w:rPr>
      </w:pPr>
      <w:r w:rsidRPr="00B36C35">
        <w:rPr>
          <w:sz w:val="28"/>
          <w:szCs w:val="28"/>
          <w:lang w:val="nl-NL"/>
        </w:rPr>
        <w:t xml:space="preserve">Chỉ đạo cho giáo viên thực hiện điều tra độ tuổi trên địa bàn và cập nhật đầy đủ, chính xác. Thống kê trẻ 5 tuổi trên địa bàn, rà soát trẻ đã học qua các lớp, trẻ học nơi khác và nơi khác đến. Tập trung huy động trẻ 5 tuổi ra lớp đạt 100% ngay từ đầu năm học và có kế hoạch tuyên truyền vận động trẻ 4 tuôi ra lớp </w:t>
      </w:r>
    </w:p>
    <w:p w:rsidR="008F6B51" w:rsidRPr="00B36C35" w:rsidRDefault="008F6B51" w:rsidP="00B36C35">
      <w:pPr>
        <w:spacing w:before="120"/>
        <w:ind w:firstLine="540"/>
        <w:jc w:val="both"/>
        <w:rPr>
          <w:sz w:val="28"/>
          <w:szCs w:val="28"/>
        </w:rPr>
      </w:pPr>
      <w:r w:rsidRPr="00B36C35">
        <w:rPr>
          <w:sz w:val="28"/>
          <w:szCs w:val="28"/>
        </w:rPr>
        <w:t>- Thực hiện công tác điều tra phổ cập xóa mù chữ năm học 201</w:t>
      </w:r>
      <w:r w:rsidR="008200C4" w:rsidRPr="00B36C35">
        <w:rPr>
          <w:sz w:val="28"/>
          <w:szCs w:val="28"/>
        </w:rPr>
        <w:t>8</w:t>
      </w:r>
      <w:r w:rsidRPr="00B36C35">
        <w:rPr>
          <w:sz w:val="28"/>
          <w:szCs w:val="28"/>
        </w:rPr>
        <w:t>.</w:t>
      </w:r>
    </w:p>
    <w:p w:rsidR="008F6B51" w:rsidRPr="00B36C35" w:rsidRDefault="008F6B51" w:rsidP="00B36C35">
      <w:pPr>
        <w:spacing w:before="120"/>
        <w:ind w:firstLine="540"/>
        <w:jc w:val="both"/>
        <w:rPr>
          <w:sz w:val="28"/>
          <w:szCs w:val="28"/>
        </w:rPr>
      </w:pPr>
      <w:r w:rsidRPr="00B36C35">
        <w:rPr>
          <w:sz w:val="28"/>
          <w:szCs w:val="28"/>
        </w:rPr>
        <w:t>- Đã tiến hành điều tra cập nhật trẻ 5 tuổi trên địa bàn ra lớp và trẻ 5 tuổi đi học nơi khác.</w:t>
      </w:r>
    </w:p>
    <w:p w:rsidR="008F6B51" w:rsidRPr="00B36C35" w:rsidRDefault="008F6B51" w:rsidP="00B36C35">
      <w:pPr>
        <w:spacing w:before="120"/>
        <w:ind w:firstLine="540"/>
        <w:jc w:val="both"/>
        <w:rPr>
          <w:sz w:val="28"/>
          <w:szCs w:val="28"/>
        </w:rPr>
      </w:pPr>
      <w:r w:rsidRPr="00B36C35">
        <w:rPr>
          <w:sz w:val="28"/>
          <w:szCs w:val="28"/>
        </w:rPr>
        <w:t>- Hoàn thành hồ sơ đề nghị công nhận phổ GDMN cho trẻ 5 tuổi năm 201</w:t>
      </w:r>
      <w:r w:rsidR="008200C4" w:rsidRPr="00B36C35">
        <w:rPr>
          <w:sz w:val="28"/>
          <w:szCs w:val="28"/>
        </w:rPr>
        <w:t>8</w:t>
      </w:r>
      <w:r w:rsidRPr="00B36C35">
        <w:rPr>
          <w:sz w:val="28"/>
          <w:szCs w:val="28"/>
        </w:rPr>
        <w:t>.</w:t>
      </w:r>
    </w:p>
    <w:p w:rsidR="008F6B51" w:rsidRPr="00B36C35" w:rsidRDefault="008F6B51" w:rsidP="00B36C35">
      <w:pPr>
        <w:spacing w:before="120"/>
        <w:ind w:firstLine="540"/>
        <w:jc w:val="both"/>
        <w:rPr>
          <w:sz w:val="28"/>
          <w:szCs w:val="28"/>
          <w:lang w:val="it-IT"/>
        </w:rPr>
      </w:pPr>
      <w:r w:rsidRPr="00B36C35">
        <w:rPr>
          <w:sz w:val="28"/>
          <w:szCs w:val="28"/>
          <w:lang w:val="it-IT"/>
        </w:rPr>
        <w:t>-Huy động trẻ 5 tuổi ra lớp 100%; 100% trẻ 5 tuổi được học chương trình GDMN.</w:t>
      </w:r>
    </w:p>
    <w:p w:rsidR="008F6B51" w:rsidRPr="00B36C35" w:rsidRDefault="008F6B51" w:rsidP="00B36C35">
      <w:pPr>
        <w:spacing w:before="120"/>
        <w:ind w:firstLine="567"/>
        <w:jc w:val="both"/>
        <w:rPr>
          <w:b/>
          <w:sz w:val="28"/>
          <w:szCs w:val="28"/>
        </w:rPr>
      </w:pPr>
      <w:r w:rsidRPr="00B36C35">
        <w:rPr>
          <w:sz w:val="28"/>
          <w:szCs w:val="28"/>
        </w:rPr>
        <w:t>b.2.</w:t>
      </w:r>
      <w:r w:rsidRPr="00B36C35">
        <w:rPr>
          <w:b/>
          <w:sz w:val="28"/>
          <w:szCs w:val="28"/>
        </w:rPr>
        <w:t xml:space="preserve"> </w:t>
      </w:r>
      <w:r w:rsidRPr="00B36C35">
        <w:rPr>
          <w:b/>
          <w:sz w:val="28"/>
          <w:szCs w:val="28"/>
          <w:lang w:val="vi-VN"/>
        </w:rPr>
        <w:t>Công tác kiểm định chất lượng</w:t>
      </w:r>
      <w:r w:rsidRPr="00B36C35">
        <w:rPr>
          <w:b/>
          <w:sz w:val="28"/>
          <w:szCs w:val="28"/>
        </w:rPr>
        <w:t xml:space="preserve"> giáo dục và xây dựng trường mầm non đạt chuẩn quốc gia</w:t>
      </w:r>
    </w:p>
    <w:p w:rsidR="008F6B51" w:rsidRPr="00B36C35" w:rsidRDefault="008200C4" w:rsidP="00B36C35">
      <w:pPr>
        <w:spacing w:before="120"/>
        <w:ind w:firstLine="567"/>
        <w:jc w:val="both"/>
        <w:rPr>
          <w:sz w:val="28"/>
          <w:szCs w:val="28"/>
        </w:rPr>
      </w:pPr>
      <w:r w:rsidRPr="00B36C35">
        <w:rPr>
          <w:sz w:val="28"/>
          <w:szCs w:val="28"/>
        </w:rPr>
        <w:t>Triển khai công tác tự đánh giá đến toàn thể CBGVNV và thực hiện TĐG</w:t>
      </w:r>
      <w:r w:rsidR="008F6B51" w:rsidRPr="00B36C35">
        <w:rPr>
          <w:sz w:val="28"/>
          <w:szCs w:val="28"/>
        </w:rPr>
        <w:t xml:space="preserve"> theo thông tư 19/2018/TT-BGDĐT về ban hành Quy định về kiểm định chất lượng giáo dục và công nhận đạt chuản quốc gia đối với trường mầm non.</w:t>
      </w:r>
    </w:p>
    <w:p w:rsidR="006152F2" w:rsidRPr="00B36C35" w:rsidRDefault="006152F2" w:rsidP="00B36C35">
      <w:pPr>
        <w:spacing w:before="120"/>
        <w:ind w:firstLine="570"/>
        <w:jc w:val="both"/>
        <w:rPr>
          <w:sz w:val="28"/>
          <w:szCs w:val="28"/>
        </w:rPr>
      </w:pPr>
      <w:r w:rsidRPr="00B36C35">
        <w:rPr>
          <w:sz w:val="28"/>
          <w:szCs w:val="28"/>
        </w:rPr>
        <w:t>Đã xây dựng kế hoạch tự đánh giá theo thông tư 19/2018/TT-BGDĐT về ban hành Quy định về kiểm định chất lượng giáo dục và công nhận đạt chuản quốc gia đối với trường mầm non.</w:t>
      </w:r>
    </w:p>
    <w:p w:rsidR="006152F2" w:rsidRPr="00B36C35" w:rsidRDefault="006152F2" w:rsidP="00B36C35">
      <w:pPr>
        <w:spacing w:before="120"/>
        <w:ind w:firstLine="570"/>
        <w:jc w:val="both"/>
        <w:rPr>
          <w:sz w:val="28"/>
          <w:szCs w:val="28"/>
        </w:rPr>
      </w:pPr>
      <w:r w:rsidRPr="00B36C35">
        <w:rPr>
          <w:sz w:val="28"/>
          <w:szCs w:val="28"/>
        </w:rPr>
        <w:t>Tập huấn nghiệp vụ tự đánh giá từng tiêu chuẩn cho các thành viên</w:t>
      </w:r>
    </w:p>
    <w:p w:rsidR="006152F2" w:rsidRPr="00B36C35" w:rsidRDefault="006152F2" w:rsidP="00B36C35">
      <w:pPr>
        <w:spacing w:before="120"/>
        <w:ind w:firstLine="570"/>
        <w:jc w:val="both"/>
        <w:rPr>
          <w:sz w:val="28"/>
          <w:szCs w:val="28"/>
        </w:rPr>
      </w:pPr>
      <w:r w:rsidRPr="00B36C35">
        <w:rPr>
          <w:sz w:val="28"/>
          <w:szCs w:val="28"/>
        </w:rPr>
        <w:t>Hoàn thành báo cáo tự đánh giá</w:t>
      </w:r>
    </w:p>
    <w:p w:rsidR="00C84496" w:rsidRPr="00B36C35" w:rsidRDefault="008200C4"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lang w:val="vi-VN"/>
        </w:rPr>
        <w:t>2. Nh</w:t>
      </w:r>
      <w:r w:rsidRPr="00B36C35">
        <w:rPr>
          <w:b/>
          <w:sz w:val="28"/>
          <w:szCs w:val="28"/>
        </w:rPr>
        <w:t>ữ</w:t>
      </w:r>
      <w:r w:rsidR="00C84496" w:rsidRPr="00B36C35">
        <w:rPr>
          <w:b/>
          <w:sz w:val="28"/>
          <w:szCs w:val="28"/>
          <w:lang w:val="vi-VN"/>
        </w:rPr>
        <w:t>ng kết quả về nâng cao</w:t>
      </w:r>
      <w:r w:rsidR="00D632D8" w:rsidRPr="00B36C35">
        <w:rPr>
          <w:b/>
          <w:sz w:val="28"/>
          <w:szCs w:val="28"/>
          <w:lang w:val="vi-VN"/>
        </w:rPr>
        <w:t xml:space="preserve"> chất lượng giáo dục và đào tạo</w:t>
      </w:r>
      <w:r w:rsidR="00C84496" w:rsidRPr="00B36C35">
        <w:rPr>
          <w:b/>
          <w:sz w:val="28"/>
          <w:szCs w:val="28"/>
          <w:lang w:val="vi-VN"/>
        </w:rPr>
        <w:t>,</w:t>
      </w:r>
      <w:r w:rsidRPr="00B36C35">
        <w:rPr>
          <w:b/>
          <w:sz w:val="28"/>
          <w:szCs w:val="28"/>
        </w:rPr>
        <w:t xml:space="preserve"> </w:t>
      </w:r>
      <w:r w:rsidR="00C84496" w:rsidRPr="00B36C35">
        <w:rPr>
          <w:b/>
          <w:sz w:val="28"/>
          <w:szCs w:val="28"/>
          <w:lang w:val="vi-VN"/>
        </w:rPr>
        <w:t>chất lượng nguồn nhân lực và đổi mới giáo dục-đào tạo:</w:t>
      </w:r>
    </w:p>
    <w:p w:rsidR="008B5E60" w:rsidRPr="00B36C35" w:rsidRDefault="008B5E60" w:rsidP="00B36C35">
      <w:pPr>
        <w:spacing w:before="120"/>
        <w:ind w:firstLine="540"/>
        <w:jc w:val="both"/>
        <w:rPr>
          <w:b/>
          <w:bCs/>
          <w:iCs/>
          <w:sz w:val="28"/>
          <w:szCs w:val="28"/>
        </w:rPr>
      </w:pPr>
      <w:r w:rsidRPr="00B36C35">
        <w:rPr>
          <w:b/>
          <w:bCs/>
          <w:iCs/>
          <w:sz w:val="28"/>
          <w:szCs w:val="28"/>
        </w:rPr>
        <w:t>a. Đảm bảo an toàn tuyệt đối về thể chất tinh thần cho trẻ:</w:t>
      </w:r>
    </w:p>
    <w:p w:rsidR="008B5E60" w:rsidRPr="00B36C35" w:rsidRDefault="008B5E60" w:rsidP="00B36C35">
      <w:pPr>
        <w:tabs>
          <w:tab w:val="left" w:pos="709"/>
        </w:tabs>
        <w:spacing w:before="120"/>
        <w:ind w:firstLine="540"/>
        <w:jc w:val="both"/>
        <w:rPr>
          <w:sz w:val="28"/>
          <w:szCs w:val="28"/>
          <w:lang w:val="es-ES"/>
        </w:rPr>
      </w:pPr>
      <w:r w:rsidRPr="00B36C35">
        <w:rPr>
          <w:sz w:val="28"/>
          <w:szCs w:val="28"/>
          <w:lang w:val="es-ES"/>
        </w:rPr>
        <w:t>Xây dựng môi trường giáo dục an toàn, thân thiện, môi trường “học bằng chơi” cho trẻ qua việc chỉ đạo trang trí lớp theo chủ đề, chủ điểm, cải tạo môi trường phù hợp, an toàn cho trẻ. Xây dựng chế độ ăn phù hợp, thực hiện tốt công tác VSDDATTP, thực phẩm luôn đảm bảo tươi ngon, an toàn</w:t>
      </w:r>
    </w:p>
    <w:p w:rsidR="008B5E60" w:rsidRPr="00B36C35" w:rsidRDefault="008B5E60" w:rsidP="00B36C35">
      <w:pPr>
        <w:spacing w:before="120"/>
        <w:ind w:firstLine="540"/>
        <w:jc w:val="both"/>
        <w:rPr>
          <w:sz w:val="28"/>
          <w:szCs w:val="28"/>
        </w:rPr>
      </w:pPr>
      <w:r w:rsidRPr="00B36C35">
        <w:rPr>
          <w:sz w:val="28"/>
          <w:szCs w:val="28"/>
        </w:rPr>
        <w:t xml:space="preserve">Giáo viên, nhân viên đảm bảo </w:t>
      </w:r>
      <w:r w:rsidRPr="00B36C35">
        <w:rPr>
          <w:sz w:val="28"/>
          <w:szCs w:val="28"/>
          <w:lang w:val="vi-VN"/>
        </w:rPr>
        <w:t>quan sát trẻ thường xuyên ở mọi lúc mọi nơi, kịp thời xử lý các tình huống xảy ra nhằm giảm nguy cơ không an toàn cho trẻ</w:t>
      </w:r>
    </w:p>
    <w:p w:rsidR="008B5E60" w:rsidRPr="00B36C35" w:rsidRDefault="008B5E60" w:rsidP="00B36C35">
      <w:pPr>
        <w:spacing w:before="120"/>
        <w:ind w:firstLine="540"/>
        <w:jc w:val="both"/>
        <w:rPr>
          <w:bCs/>
          <w:iCs/>
          <w:sz w:val="28"/>
          <w:szCs w:val="28"/>
          <w:lang w:val="nl-NL"/>
        </w:rPr>
      </w:pPr>
      <w:r w:rsidRPr="00B36C35">
        <w:rPr>
          <w:bCs/>
          <w:iCs/>
          <w:sz w:val="28"/>
          <w:szCs w:val="28"/>
          <w:lang w:val="nl-NL"/>
        </w:rPr>
        <w:t xml:space="preserve">Xây dựng kế hoạch y tế trường học và chỉ đạo thực hiện hiệu quả, </w:t>
      </w:r>
      <w:r w:rsidRPr="00B36C35">
        <w:rPr>
          <w:sz w:val="28"/>
          <w:szCs w:val="28"/>
          <w:lang w:val="nl-NL"/>
        </w:rPr>
        <w:t xml:space="preserve">Y tế nhà trường đã làm tốt công tác chăm sóc răng miệng cho trẻ, đã liên kệ y tế tổ chức khám sức khoẻ định kỳ cho trẻ 2 lần trên năm, và thường xuyên theo dõi sức khoẻ </w:t>
      </w:r>
      <w:r w:rsidRPr="00B36C35">
        <w:rPr>
          <w:sz w:val="28"/>
          <w:szCs w:val="28"/>
          <w:lang w:val="nl-NL"/>
        </w:rPr>
        <w:lastRenderedPageBreak/>
        <w:t xml:space="preserve">của trẻ. </w:t>
      </w:r>
      <w:r w:rsidRPr="00B36C35">
        <w:rPr>
          <w:bCs/>
          <w:iCs/>
          <w:sz w:val="28"/>
          <w:szCs w:val="28"/>
          <w:lang w:val="nl-NL"/>
        </w:rPr>
        <w:t>Nghiêm túc thực hiện công tác phòng chống dịch bệnh Covid-19 trong nhà trường.</w:t>
      </w:r>
    </w:p>
    <w:p w:rsidR="008B5E60" w:rsidRPr="00B36C35" w:rsidRDefault="008B5E60" w:rsidP="00B36C35">
      <w:pPr>
        <w:spacing w:before="120"/>
        <w:ind w:firstLine="540"/>
        <w:jc w:val="both"/>
        <w:rPr>
          <w:bCs/>
          <w:iCs/>
          <w:sz w:val="28"/>
          <w:szCs w:val="28"/>
        </w:rPr>
      </w:pPr>
      <w:r w:rsidRPr="00B36C35">
        <w:rPr>
          <w:bCs/>
          <w:iCs/>
          <w:sz w:val="28"/>
          <w:szCs w:val="28"/>
        </w:rPr>
        <w:t>b</w:t>
      </w:r>
      <w:r w:rsidRPr="00B36C35">
        <w:rPr>
          <w:b/>
          <w:bCs/>
          <w:iCs/>
          <w:sz w:val="28"/>
          <w:szCs w:val="28"/>
        </w:rPr>
        <w:t>. Nâng cao chất lượng công tác nuôi dưỡng và chăm sóc sức khỏe:</w:t>
      </w:r>
    </w:p>
    <w:p w:rsidR="008B5E60" w:rsidRPr="00B36C35" w:rsidRDefault="008B5E60" w:rsidP="00B36C35">
      <w:pPr>
        <w:spacing w:before="120"/>
        <w:ind w:firstLine="540"/>
        <w:jc w:val="both"/>
        <w:rPr>
          <w:bCs/>
          <w:i/>
          <w:iCs/>
          <w:sz w:val="28"/>
          <w:szCs w:val="28"/>
        </w:rPr>
      </w:pPr>
      <w:r w:rsidRPr="00B36C35">
        <w:rPr>
          <w:bCs/>
          <w:i/>
          <w:iCs/>
          <w:sz w:val="28"/>
          <w:szCs w:val="28"/>
        </w:rPr>
        <w:t>* Chế độ nuôi dưỡng:</w:t>
      </w:r>
    </w:p>
    <w:p w:rsidR="008B5E60" w:rsidRPr="00B36C35" w:rsidRDefault="008B5E60" w:rsidP="00B36C35">
      <w:pPr>
        <w:spacing w:before="120"/>
        <w:ind w:firstLine="540"/>
        <w:jc w:val="both"/>
        <w:rPr>
          <w:sz w:val="28"/>
          <w:szCs w:val="28"/>
        </w:rPr>
      </w:pPr>
      <w:r w:rsidRPr="00B36C35">
        <w:rPr>
          <w:sz w:val="28"/>
          <w:szCs w:val="28"/>
        </w:rPr>
        <w:t>Vận động phụ huynh đóng góp mức tiền ăn 1</w:t>
      </w:r>
      <w:r w:rsidR="006152F2" w:rsidRPr="00B36C35">
        <w:rPr>
          <w:sz w:val="28"/>
          <w:szCs w:val="28"/>
        </w:rPr>
        <w:t>3</w:t>
      </w:r>
      <w:r w:rsidRPr="00B36C35">
        <w:rPr>
          <w:sz w:val="28"/>
          <w:szCs w:val="28"/>
        </w:rPr>
        <w:t>.000đ/1 cháu/1 ngày</w:t>
      </w:r>
      <w:r w:rsidR="006B0A75" w:rsidRPr="00B36C35">
        <w:rPr>
          <w:sz w:val="28"/>
          <w:szCs w:val="28"/>
        </w:rPr>
        <w:t xml:space="preserve"> gồm 1 bữa chính và 2 bữa phụ (</w:t>
      </w:r>
      <w:r w:rsidRPr="00B36C35">
        <w:rPr>
          <w:sz w:val="28"/>
          <w:szCs w:val="28"/>
        </w:rPr>
        <w:t>bữa uống sữa sáng - bữa phụ chiều ) Gạo 120 gam /1 cháu / ngày.</w:t>
      </w:r>
      <w:r w:rsidR="000305D3" w:rsidRPr="00B36C35">
        <w:rPr>
          <w:sz w:val="28"/>
          <w:szCs w:val="28"/>
          <w:lang w:val="nl-NL"/>
        </w:rPr>
        <w:t xml:space="preserve"> </w:t>
      </w:r>
    </w:p>
    <w:p w:rsidR="008B5E60" w:rsidRPr="00B36C35" w:rsidRDefault="008B5E60" w:rsidP="00B36C35">
      <w:pPr>
        <w:spacing w:before="120"/>
        <w:ind w:firstLine="540"/>
        <w:jc w:val="both"/>
        <w:rPr>
          <w:sz w:val="28"/>
          <w:szCs w:val="28"/>
        </w:rPr>
      </w:pPr>
      <w:r w:rsidRPr="00B36C35">
        <w:rPr>
          <w:sz w:val="28"/>
          <w:szCs w:val="28"/>
        </w:rPr>
        <w:t>Thường xuyên phối hợp với các bộ phận lên thực đơn theo mùa kiểm tra tiếp phẩm và việc chọn hợp đồng thực phẩm tươi ngon, đảm bảo số lượng, chất lượng để cung ứng thực phẩm cho trẻ.</w:t>
      </w:r>
    </w:p>
    <w:p w:rsidR="008B5E60" w:rsidRPr="00B36C35" w:rsidRDefault="008B5E60" w:rsidP="00B36C35">
      <w:pPr>
        <w:spacing w:before="120"/>
        <w:ind w:firstLine="540"/>
        <w:jc w:val="both"/>
        <w:rPr>
          <w:sz w:val="28"/>
          <w:szCs w:val="28"/>
        </w:rPr>
      </w:pPr>
      <w:r w:rsidRPr="00B36C35">
        <w:rPr>
          <w:sz w:val="28"/>
          <w:szCs w:val="28"/>
        </w:rPr>
        <w:t>Xây dựng thực đơn hợp lý, thay đổi thường xuyên khẩu phần ăn của trẻ đảm bảo định lượng và thành phần các chất.</w:t>
      </w:r>
    </w:p>
    <w:p w:rsidR="006B0A75" w:rsidRPr="00B36C35" w:rsidRDefault="006B0A75" w:rsidP="00B36C35">
      <w:pPr>
        <w:tabs>
          <w:tab w:val="num" w:pos="1080"/>
        </w:tabs>
        <w:spacing w:after="120"/>
        <w:jc w:val="both"/>
        <w:rPr>
          <w:sz w:val="28"/>
          <w:szCs w:val="28"/>
        </w:rPr>
      </w:pPr>
      <w:r w:rsidRPr="00B36C35">
        <w:rPr>
          <w:sz w:val="28"/>
          <w:szCs w:val="28"/>
          <w:lang w:val="vi-VN"/>
        </w:rPr>
        <w:t xml:space="preserve">        Nhà trẻ</w:t>
      </w:r>
      <w:r w:rsidRPr="00B36C35">
        <w:rPr>
          <w:sz w:val="28"/>
          <w:szCs w:val="28"/>
        </w:rPr>
        <w:t>:</w:t>
      </w:r>
    </w:p>
    <w:p w:rsidR="006B0A75" w:rsidRPr="00B36C35" w:rsidRDefault="006B0A75" w:rsidP="00B36C35">
      <w:pPr>
        <w:tabs>
          <w:tab w:val="num" w:pos="1080"/>
        </w:tabs>
        <w:spacing w:after="120"/>
        <w:jc w:val="both"/>
        <w:rPr>
          <w:sz w:val="28"/>
          <w:szCs w:val="28"/>
        </w:rPr>
      </w:pPr>
      <w:r w:rsidRPr="00B36C35">
        <w:rPr>
          <w:sz w:val="28"/>
          <w:szCs w:val="28"/>
        </w:rPr>
        <w:t xml:space="preserve">        </w:t>
      </w:r>
      <w:r w:rsidRPr="00B36C35">
        <w:rPr>
          <w:sz w:val="28"/>
          <w:szCs w:val="28"/>
          <w:lang w:val="vi-VN"/>
        </w:rPr>
        <w:t>Cơ cấu các chất dinh dưỡng đạt: P: 15 %</w:t>
      </w:r>
      <w:r w:rsidRPr="00B36C35">
        <w:rPr>
          <w:sz w:val="28"/>
          <w:szCs w:val="28"/>
        </w:rPr>
        <w:t>;</w:t>
      </w:r>
      <w:r w:rsidRPr="00B36C35">
        <w:rPr>
          <w:sz w:val="28"/>
          <w:szCs w:val="28"/>
          <w:lang w:val="vi-VN"/>
        </w:rPr>
        <w:t xml:space="preserve"> L: 28%</w:t>
      </w:r>
      <w:r w:rsidRPr="00B36C35">
        <w:rPr>
          <w:sz w:val="28"/>
          <w:szCs w:val="28"/>
        </w:rPr>
        <w:t xml:space="preserve">; </w:t>
      </w:r>
      <w:r w:rsidRPr="00B36C35">
        <w:rPr>
          <w:sz w:val="28"/>
          <w:szCs w:val="28"/>
          <w:lang w:val="vi-VN"/>
        </w:rPr>
        <w:t>G: 62%</w:t>
      </w:r>
      <w:r w:rsidRPr="00B36C35">
        <w:rPr>
          <w:sz w:val="28"/>
          <w:szCs w:val="28"/>
        </w:rPr>
        <w:t xml:space="preserve">; </w:t>
      </w:r>
      <w:r w:rsidRPr="00B36C35">
        <w:rPr>
          <w:sz w:val="28"/>
          <w:szCs w:val="28"/>
          <w:lang w:val="vi-VN"/>
        </w:rPr>
        <w:t>Calo:117%</w:t>
      </w:r>
    </w:p>
    <w:p w:rsidR="006B0A75" w:rsidRPr="00B36C35" w:rsidRDefault="006B0A75" w:rsidP="00B36C35">
      <w:pPr>
        <w:tabs>
          <w:tab w:val="num" w:pos="1080"/>
        </w:tabs>
        <w:spacing w:after="120"/>
        <w:jc w:val="both"/>
        <w:rPr>
          <w:sz w:val="28"/>
          <w:szCs w:val="28"/>
        </w:rPr>
      </w:pPr>
      <w:r w:rsidRPr="00B36C35">
        <w:rPr>
          <w:sz w:val="28"/>
          <w:szCs w:val="28"/>
        </w:rPr>
        <w:t xml:space="preserve">        </w:t>
      </w:r>
      <w:r w:rsidRPr="00B36C35">
        <w:rPr>
          <w:sz w:val="28"/>
          <w:szCs w:val="28"/>
          <w:lang w:val="vi-VN"/>
        </w:rPr>
        <w:t>Mẫu giáo:</w:t>
      </w:r>
    </w:p>
    <w:p w:rsidR="006B0A75" w:rsidRPr="00B36C35" w:rsidRDefault="006B0A75" w:rsidP="00B36C35">
      <w:pPr>
        <w:tabs>
          <w:tab w:val="num" w:pos="1080"/>
        </w:tabs>
        <w:spacing w:after="120"/>
        <w:jc w:val="both"/>
        <w:rPr>
          <w:sz w:val="28"/>
          <w:szCs w:val="28"/>
          <w:lang w:val="vi-VN"/>
        </w:rPr>
      </w:pPr>
      <w:r w:rsidRPr="00B36C35">
        <w:rPr>
          <w:sz w:val="28"/>
          <w:szCs w:val="28"/>
        </w:rPr>
        <w:t xml:space="preserve">        </w:t>
      </w:r>
      <w:r w:rsidRPr="00B36C35">
        <w:rPr>
          <w:sz w:val="28"/>
          <w:szCs w:val="28"/>
          <w:lang w:val="vi-VN"/>
        </w:rPr>
        <w:t>Cơ cấu các chất dinh dưỡng đạt: P: 15 %</w:t>
      </w:r>
      <w:r w:rsidRPr="00B36C35">
        <w:rPr>
          <w:sz w:val="28"/>
          <w:szCs w:val="28"/>
        </w:rPr>
        <w:t xml:space="preserve">; </w:t>
      </w:r>
      <w:r w:rsidRPr="00B36C35">
        <w:rPr>
          <w:sz w:val="28"/>
          <w:szCs w:val="28"/>
          <w:lang w:val="vi-VN"/>
        </w:rPr>
        <w:t xml:space="preserve"> L: 25%</w:t>
      </w:r>
      <w:r w:rsidRPr="00B36C35">
        <w:rPr>
          <w:sz w:val="28"/>
          <w:szCs w:val="28"/>
        </w:rPr>
        <w:t xml:space="preserve">; </w:t>
      </w:r>
      <w:r w:rsidRPr="00B36C35">
        <w:rPr>
          <w:sz w:val="28"/>
          <w:szCs w:val="28"/>
          <w:lang w:val="vi-VN"/>
        </w:rPr>
        <w:t>G: 60%</w:t>
      </w:r>
      <w:r w:rsidRPr="00B36C35">
        <w:rPr>
          <w:sz w:val="28"/>
          <w:szCs w:val="28"/>
        </w:rPr>
        <w:t xml:space="preserve">; </w:t>
      </w:r>
      <w:r w:rsidRPr="00B36C35">
        <w:rPr>
          <w:sz w:val="28"/>
          <w:szCs w:val="28"/>
          <w:lang w:val="vi-VN"/>
        </w:rPr>
        <w:t>Calo:</w:t>
      </w:r>
      <w:r w:rsidRPr="00B36C35">
        <w:rPr>
          <w:sz w:val="28"/>
          <w:szCs w:val="28"/>
        </w:rPr>
        <w:t xml:space="preserve"> </w:t>
      </w:r>
      <w:r w:rsidRPr="00B36C35">
        <w:rPr>
          <w:sz w:val="28"/>
          <w:szCs w:val="28"/>
          <w:lang w:val="vi-VN"/>
        </w:rPr>
        <w:t>106%</w:t>
      </w:r>
    </w:p>
    <w:p w:rsidR="008B5E60" w:rsidRPr="00B36C35" w:rsidRDefault="00521FDD" w:rsidP="00B36C35">
      <w:pPr>
        <w:spacing w:before="120"/>
        <w:ind w:firstLine="540"/>
        <w:jc w:val="both"/>
        <w:rPr>
          <w:bCs/>
          <w:iCs/>
          <w:sz w:val="28"/>
          <w:szCs w:val="28"/>
        </w:rPr>
      </w:pPr>
      <w:r w:rsidRPr="00B36C35">
        <w:rPr>
          <w:bCs/>
          <w:iCs/>
          <w:sz w:val="28"/>
          <w:szCs w:val="28"/>
        </w:rPr>
        <w:t>*T</w:t>
      </w:r>
      <w:r w:rsidR="008B5E60" w:rsidRPr="00B36C35">
        <w:rPr>
          <w:bCs/>
          <w:iCs/>
          <w:sz w:val="28"/>
          <w:szCs w:val="28"/>
        </w:rPr>
        <w:t>heo dõi cân đo và biểu đồ tăng trưởng:</w:t>
      </w:r>
    </w:p>
    <w:p w:rsidR="008B5E60" w:rsidRPr="00B36C35" w:rsidRDefault="008B5E60" w:rsidP="00B36C35">
      <w:pPr>
        <w:spacing w:before="120"/>
        <w:ind w:firstLine="540"/>
        <w:jc w:val="both"/>
        <w:rPr>
          <w:sz w:val="28"/>
          <w:szCs w:val="28"/>
        </w:rPr>
      </w:pPr>
      <w:r w:rsidRPr="00B36C35">
        <w:rPr>
          <w:sz w:val="28"/>
          <w:szCs w:val="28"/>
        </w:rPr>
        <w:t>Tổ chức cân đo trẻ 4 quí trên năm vào tháng 9, tháng 12, tháng 3 và tháng 5 kết quả cân đo và hằng Quí xây dựng kế hoạch phục hồi trẻ suy dinh dưỡng, cuối năm trẻ Phát triển bình thường đạt từ 95% trở lên, kết quả như sau:</w:t>
      </w:r>
    </w:p>
    <w:p w:rsidR="008B5E60" w:rsidRPr="00B36C35" w:rsidRDefault="008B5E60" w:rsidP="00B36C35">
      <w:pPr>
        <w:spacing w:before="120"/>
        <w:ind w:firstLine="540"/>
        <w:jc w:val="both"/>
        <w:rPr>
          <w:sz w:val="28"/>
          <w:szCs w:val="28"/>
        </w:rPr>
      </w:pPr>
      <w:r w:rsidRPr="00B36C35">
        <w:rPr>
          <w:sz w:val="28"/>
          <w:szCs w:val="28"/>
        </w:rPr>
        <w:t>* Theo dõi khám sức khỏe:</w:t>
      </w:r>
    </w:p>
    <w:p w:rsidR="006152F2" w:rsidRPr="00B36C35" w:rsidRDefault="008B5E60" w:rsidP="00B36C35">
      <w:pPr>
        <w:tabs>
          <w:tab w:val="left" w:pos="709"/>
        </w:tabs>
        <w:spacing w:before="120"/>
        <w:ind w:firstLine="567"/>
        <w:jc w:val="both"/>
        <w:rPr>
          <w:sz w:val="28"/>
          <w:szCs w:val="28"/>
        </w:rPr>
      </w:pPr>
      <w:r w:rsidRPr="00B36C35">
        <w:rPr>
          <w:sz w:val="28"/>
          <w:szCs w:val="28"/>
        </w:rPr>
        <w:t>Nhà trường phối hợp trạm ý tế xã tổ chức khám sức khỏe đầu năm cho trẻ và tổ chức khám sức khoẻ định kỳ cho trẻ 2lần/1 năm, sa</w:t>
      </w:r>
      <w:r w:rsidR="008F6B51" w:rsidRPr="00B36C35">
        <w:rPr>
          <w:sz w:val="28"/>
          <w:szCs w:val="28"/>
        </w:rPr>
        <w:t>u khi khám phối hợp phụ huynh để</w:t>
      </w:r>
      <w:r w:rsidRPr="00B36C35">
        <w:rPr>
          <w:sz w:val="28"/>
          <w:szCs w:val="28"/>
        </w:rPr>
        <w:t xml:space="preserve"> xử trí một số bệnh thông thường. </w:t>
      </w:r>
    </w:p>
    <w:p w:rsidR="006152F2" w:rsidRPr="00B36C35" w:rsidRDefault="006152F2" w:rsidP="00B36C35">
      <w:pPr>
        <w:tabs>
          <w:tab w:val="left" w:pos="709"/>
        </w:tabs>
        <w:spacing w:before="120"/>
        <w:ind w:firstLine="567"/>
        <w:jc w:val="both"/>
        <w:rPr>
          <w:sz w:val="28"/>
          <w:szCs w:val="28"/>
          <w:lang w:val="es-ES"/>
        </w:rPr>
      </w:pPr>
      <w:r w:rsidRPr="00B36C35">
        <w:rPr>
          <w:sz w:val="28"/>
          <w:szCs w:val="28"/>
          <w:lang w:val="es-ES"/>
        </w:rPr>
        <w:t>Xây dựng môi trường giáo dục an toàn, thân thiện, môi trường “học bằng chơi” cho trẻ qua việc chỉ đạo trang trí lớp theo chủ đề, chủ điểm, cải tạo môi trường phù hợp, an toàn cho trẻ. Xây dựng chế độ ăn phù hợp, thực hiện tốt công tác VSDDATTP, thực phẩm luôn đảm bảo tươi ngon, an toàn</w:t>
      </w:r>
    </w:p>
    <w:p w:rsidR="006152F2" w:rsidRPr="00B36C35" w:rsidRDefault="006152F2" w:rsidP="00B36C35">
      <w:pPr>
        <w:spacing w:before="120"/>
        <w:ind w:firstLine="709"/>
        <w:jc w:val="both"/>
        <w:rPr>
          <w:bCs/>
          <w:iCs/>
          <w:sz w:val="28"/>
          <w:szCs w:val="28"/>
          <w:lang w:val="nl-NL"/>
        </w:rPr>
      </w:pPr>
      <w:r w:rsidRPr="00B36C35">
        <w:rPr>
          <w:bCs/>
          <w:iCs/>
          <w:sz w:val="28"/>
          <w:szCs w:val="28"/>
          <w:lang w:val="nl-NL"/>
        </w:rPr>
        <w:t xml:space="preserve">Xây dựng kế hoạch y tế trường học và chỉ đạo thực hiện hiệu quả, </w:t>
      </w:r>
      <w:r w:rsidRPr="00B36C35">
        <w:rPr>
          <w:sz w:val="28"/>
          <w:szCs w:val="28"/>
          <w:lang w:val="nl-NL"/>
        </w:rPr>
        <w:t xml:space="preserve">Y tế nhà trường đã làm tốt công tác chăm sóc răng miệng cho trẻ, đã liên kệ y tế tổ chức khám sức khoẻ định kỳ cho trẻ 2 lần trên năm, và thường xuyên theo dõi sức khoẻ của trẻ. </w:t>
      </w:r>
    </w:p>
    <w:p w:rsidR="006152F2" w:rsidRPr="00B36C35" w:rsidRDefault="006152F2" w:rsidP="00B36C35">
      <w:pPr>
        <w:spacing w:before="120"/>
        <w:ind w:left="109" w:firstLine="709"/>
        <w:jc w:val="both"/>
        <w:rPr>
          <w:sz w:val="28"/>
          <w:szCs w:val="28"/>
        </w:rPr>
      </w:pPr>
      <w:r w:rsidRPr="00B36C35">
        <w:rPr>
          <w:sz w:val="28"/>
          <w:szCs w:val="28"/>
        </w:rPr>
        <w:t>* Công tác tuyên truyền</w:t>
      </w:r>
    </w:p>
    <w:p w:rsidR="006152F2" w:rsidRPr="00B36C35" w:rsidRDefault="006152F2" w:rsidP="00B36C35">
      <w:pPr>
        <w:pStyle w:val="BodyTextIndent"/>
        <w:spacing w:before="120"/>
        <w:ind w:left="0" w:firstLine="709"/>
        <w:rPr>
          <w:sz w:val="28"/>
          <w:szCs w:val="28"/>
        </w:rPr>
      </w:pPr>
      <w:r w:rsidRPr="00B36C35">
        <w:rPr>
          <w:sz w:val="28"/>
          <w:szCs w:val="28"/>
        </w:rPr>
        <w:t xml:space="preserve"> Thông qua các cuộc họp phụ huynh, góc tuyên truyền: nhà trường phối hợp với giáo viên trao đổi với phụ huynh tình hình sức khoẻ của trẻ, kiến thức về dinh dưỡng và vệ sinh ATVSTP, phòng một số bệnh thông thường, bệnh theo mùa, phòng thiếu Vitamin A… Triển khai nội dung xây dựng trường học an toàn, phòng chống tai nạn thương tích cho trẻ. Phối hợp với phụ huynh trong việc đóng góp ý kiến xây dựng chế độ ăn uống, thực đơn, cách chế biến. </w:t>
      </w:r>
    </w:p>
    <w:p w:rsidR="006152F2" w:rsidRPr="00B36C35" w:rsidRDefault="006152F2" w:rsidP="00B36C35">
      <w:pPr>
        <w:pStyle w:val="BodyTextIndent"/>
        <w:spacing w:before="120"/>
        <w:ind w:left="0" w:firstLine="709"/>
        <w:rPr>
          <w:sz w:val="28"/>
          <w:szCs w:val="28"/>
        </w:rPr>
      </w:pPr>
      <w:r w:rsidRPr="00B36C35">
        <w:rPr>
          <w:sz w:val="28"/>
          <w:szCs w:val="28"/>
        </w:rPr>
        <w:lastRenderedPageBreak/>
        <w:t>Các lớp đều trang bị pa nô biểu bảng về nội dung tuyên truyền kiến thức bảo vệ môi trường, tuyên truyền các bệnh thường gặp của trẻ, công tác chăm sóc nuôi dưỡng trẻ tại lớp, tại nhà.</w:t>
      </w:r>
    </w:p>
    <w:p w:rsidR="008B5E60" w:rsidRPr="00B36C35" w:rsidRDefault="006152F2" w:rsidP="00B36C35">
      <w:pPr>
        <w:pStyle w:val="BodyTextIndent"/>
        <w:spacing w:before="120"/>
        <w:ind w:left="0" w:firstLine="709"/>
        <w:rPr>
          <w:sz w:val="28"/>
          <w:szCs w:val="28"/>
        </w:rPr>
      </w:pPr>
      <w:r w:rsidRPr="00B36C35">
        <w:rPr>
          <w:sz w:val="28"/>
          <w:szCs w:val="28"/>
        </w:rPr>
        <w:t xml:space="preserve">  Tuyên truyền rộng rãi cho phụ huynh, đội ngũ CBVC hiểu biết sâu sắc về việc bảo vệ môi trường, giữ gìn sức khỏe cho trẻ.</w:t>
      </w:r>
    </w:p>
    <w:p w:rsidR="00D632D8" w:rsidRPr="00B36C35" w:rsidRDefault="008B5E60" w:rsidP="00B36C35">
      <w:pPr>
        <w:spacing w:before="120"/>
        <w:ind w:firstLine="709"/>
        <w:jc w:val="both"/>
        <w:rPr>
          <w:b/>
          <w:iCs/>
          <w:sz w:val="28"/>
          <w:szCs w:val="28"/>
        </w:rPr>
      </w:pPr>
      <w:r w:rsidRPr="00B36C35">
        <w:rPr>
          <w:b/>
          <w:bCs/>
          <w:iCs/>
          <w:sz w:val="28"/>
          <w:szCs w:val="28"/>
        </w:rPr>
        <w:t>c</w:t>
      </w:r>
      <w:r w:rsidR="00D632D8" w:rsidRPr="00B36C35">
        <w:rPr>
          <w:b/>
          <w:bCs/>
          <w:iCs/>
          <w:sz w:val="28"/>
          <w:szCs w:val="28"/>
        </w:rPr>
        <w:t>. Chất lượng giáo dục trẻ</w:t>
      </w:r>
      <w:r w:rsidR="00D632D8" w:rsidRPr="00B36C35">
        <w:rPr>
          <w:b/>
          <w:iCs/>
          <w:sz w:val="28"/>
          <w:szCs w:val="28"/>
        </w:rPr>
        <w:t xml:space="preserve">: </w:t>
      </w:r>
    </w:p>
    <w:p w:rsidR="008F6B51" w:rsidRPr="00B36C35" w:rsidRDefault="00F276A1" w:rsidP="00B36C35">
      <w:pPr>
        <w:spacing w:before="120"/>
        <w:ind w:firstLine="709"/>
        <w:jc w:val="both"/>
        <w:rPr>
          <w:b/>
          <w:color w:val="000000"/>
          <w:sz w:val="28"/>
          <w:szCs w:val="28"/>
        </w:rPr>
      </w:pPr>
      <w:r w:rsidRPr="00B36C35">
        <w:rPr>
          <w:color w:val="000000"/>
          <w:sz w:val="28"/>
          <w:szCs w:val="28"/>
        </w:rPr>
        <w:t xml:space="preserve"> </w:t>
      </w:r>
      <w:r w:rsidR="008F6B51" w:rsidRPr="00B36C35">
        <w:rPr>
          <w:color w:val="000000"/>
          <w:sz w:val="28"/>
          <w:szCs w:val="28"/>
        </w:rPr>
        <w:t>- 100% lớp thực hiện chương trình GDMN theo Thông tư 28/2016/TT-BGDĐT ngày 30/12/2016 của Bộ GDĐT về chương trình GDMN.</w:t>
      </w:r>
    </w:p>
    <w:p w:rsidR="008F6B51" w:rsidRPr="00B36C35" w:rsidRDefault="008F6B51" w:rsidP="00B36C35">
      <w:pPr>
        <w:spacing w:before="120"/>
        <w:ind w:firstLine="709"/>
        <w:jc w:val="both"/>
        <w:rPr>
          <w:b/>
          <w:color w:val="000000"/>
          <w:sz w:val="28"/>
          <w:szCs w:val="28"/>
        </w:rPr>
      </w:pPr>
      <w:r w:rsidRPr="00B36C35">
        <w:rPr>
          <w:color w:val="000000"/>
          <w:sz w:val="28"/>
          <w:szCs w:val="28"/>
        </w:rPr>
        <w:t>- Hầu hết giáo viên thực hiện tốt chuyên đề xây dựng trường mầm non theo quan điểm lấy trẻ làm trung tâm.</w:t>
      </w:r>
    </w:p>
    <w:p w:rsidR="006152F2" w:rsidRPr="00B36C35" w:rsidRDefault="006152F2" w:rsidP="00B36C35">
      <w:pPr>
        <w:tabs>
          <w:tab w:val="left" w:pos="8364"/>
        </w:tabs>
        <w:spacing w:before="120"/>
        <w:ind w:firstLine="709"/>
        <w:jc w:val="both"/>
        <w:rPr>
          <w:b/>
          <w:sz w:val="28"/>
          <w:szCs w:val="28"/>
          <w:lang w:val="nl-NL"/>
        </w:rPr>
      </w:pPr>
      <w:r w:rsidRPr="00B36C35">
        <w:rPr>
          <w:i/>
          <w:sz w:val="28"/>
          <w:szCs w:val="28"/>
          <w:lang w:val="nl-NL"/>
        </w:rPr>
        <w:t>+</w:t>
      </w:r>
      <w:r w:rsidRPr="00B36C35">
        <w:rPr>
          <w:sz w:val="28"/>
          <w:szCs w:val="28"/>
          <w:lang w:val="nl-NL"/>
        </w:rPr>
        <w:t>Tỷ lệ chuyên cần: 93.9%; + Tỷ lệ bé ngoan: 86.2%</w:t>
      </w:r>
    </w:p>
    <w:p w:rsidR="006152F2" w:rsidRPr="00B36C35" w:rsidRDefault="006152F2" w:rsidP="00B36C35">
      <w:pPr>
        <w:tabs>
          <w:tab w:val="left" w:pos="8364"/>
        </w:tabs>
        <w:spacing w:before="120"/>
        <w:ind w:firstLine="709"/>
        <w:jc w:val="both"/>
        <w:rPr>
          <w:b/>
          <w:sz w:val="28"/>
          <w:szCs w:val="28"/>
        </w:rPr>
      </w:pPr>
      <w:r w:rsidRPr="00B36C35">
        <w:rPr>
          <w:sz w:val="28"/>
          <w:szCs w:val="28"/>
        </w:rPr>
        <w:t>* Kết quả đánh giá chỉ số bộ chuẩn phát triển trẻ em 5 tuổi: Đạt từ 95% đến 96% ở các lĩnh vực</w:t>
      </w:r>
    </w:p>
    <w:p w:rsidR="006152F2" w:rsidRPr="00B36C35" w:rsidRDefault="006152F2" w:rsidP="00B36C35">
      <w:pPr>
        <w:tabs>
          <w:tab w:val="left" w:pos="8364"/>
        </w:tabs>
        <w:spacing w:before="120"/>
        <w:ind w:firstLine="709"/>
        <w:jc w:val="both"/>
        <w:rPr>
          <w:b/>
          <w:sz w:val="28"/>
          <w:szCs w:val="28"/>
        </w:rPr>
      </w:pPr>
      <w:r w:rsidRPr="00B36C35">
        <w:rPr>
          <w:sz w:val="28"/>
          <w:szCs w:val="28"/>
        </w:rPr>
        <w:t>* Đánh giá trẻ theo 5 lĩnh vực  của từng độ tuổi:</w:t>
      </w:r>
    </w:p>
    <w:p w:rsidR="006152F2" w:rsidRPr="00B36C35" w:rsidRDefault="006152F2" w:rsidP="00B36C35">
      <w:pPr>
        <w:tabs>
          <w:tab w:val="left" w:pos="8364"/>
        </w:tabs>
        <w:spacing w:before="120"/>
        <w:ind w:firstLine="709"/>
        <w:rPr>
          <w:b/>
          <w:sz w:val="28"/>
          <w:szCs w:val="28"/>
        </w:rPr>
      </w:pPr>
      <w:r w:rsidRPr="00B36C35">
        <w:rPr>
          <w:sz w:val="28"/>
          <w:szCs w:val="28"/>
        </w:rPr>
        <w:t>Trẻ 2 tuổi: đạt từ 88-96%</w:t>
      </w:r>
    </w:p>
    <w:p w:rsidR="006152F2" w:rsidRPr="00B36C35" w:rsidRDefault="006152F2" w:rsidP="00B36C35">
      <w:pPr>
        <w:tabs>
          <w:tab w:val="left" w:pos="8364"/>
        </w:tabs>
        <w:spacing w:before="120"/>
        <w:ind w:firstLine="709"/>
        <w:rPr>
          <w:b/>
          <w:sz w:val="28"/>
          <w:szCs w:val="28"/>
        </w:rPr>
      </w:pPr>
      <w:r w:rsidRPr="00B36C35">
        <w:rPr>
          <w:sz w:val="28"/>
          <w:szCs w:val="28"/>
        </w:rPr>
        <w:t>Trẻ 3 tuổi: đạt từ 90.5-95.2%</w:t>
      </w:r>
    </w:p>
    <w:p w:rsidR="006152F2" w:rsidRPr="00B36C35" w:rsidRDefault="006152F2" w:rsidP="00B36C35">
      <w:pPr>
        <w:tabs>
          <w:tab w:val="left" w:pos="8364"/>
        </w:tabs>
        <w:spacing w:before="120"/>
        <w:ind w:firstLine="709"/>
        <w:rPr>
          <w:b/>
          <w:sz w:val="28"/>
          <w:szCs w:val="28"/>
        </w:rPr>
      </w:pPr>
      <w:r w:rsidRPr="00B36C35">
        <w:rPr>
          <w:sz w:val="28"/>
          <w:szCs w:val="28"/>
        </w:rPr>
        <w:t>Trẻ 4 tuổi: đạt từ 92.5-96.4%</w:t>
      </w:r>
    </w:p>
    <w:p w:rsidR="00C84496" w:rsidRPr="00B36C35" w:rsidRDefault="00C84496" w:rsidP="00B36C35">
      <w:pPr>
        <w:pStyle w:val="NormalWeb"/>
        <w:shd w:val="clear" w:color="auto" w:fill="FFFFFF"/>
        <w:spacing w:before="120" w:beforeAutospacing="0" w:after="0" w:afterAutospacing="0"/>
        <w:ind w:firstLine="709"/>
        <w:jc w:val="both"/>
        <w:textAlignment w:val="baseline"/>
        <w:rPr>
          <w:b/>
          <w:sz w:val="28"/>
          <w:szCs w:val="28"/>
          <w:lang w:val="vi-VN"/>
        </w:rPr>
      </w:pPr>
      <w:r w:rsidRPr="00B36C35">
        <w:rPr>
          <w:b/>
          <w:sz w:val="28"/>
          <w:szCs w:val="28"/>
          <w:lang w:val="vi-VN"/>
        </w:rPr>
        <w:t>* Chất lượng nguồn nhân lực và đổi mới giáo dục</w:t>
      </w:r>
    </w:p>
    <w:p w:rsidR="00C84496" w:rsidRPr="00B36C35" w:rsidRDefault="00C84496" w:rsidP="00B36C35">
      <w:pPr>
        <w:pStyle w:val="NormalWeb"/>
        <w:shd w:val="clear" w:color="auto" w:fill="FFFFFF"/>
        <w:spacing w:before="120" w:beforeAutospacing="0" w:after="0" w:afterAutospacing="0"/>
        <w:ind w:firstLine="709"/>
        <w:jc w:val="both"/>
        <w:textAlignment w:val="baseline"/>
        <w:rPr>
          <w:sz w:val="28"/>
          <w:szCs w:val="28"/>
          <w:lang w:val="vi-VN"/>
        </w:rPr>
      </w:pPr>
      <w:r w:rsidRPr="00B36C35">
        <w:rPr>
          <w:sz w:val="28"/>
          <w:szCs w:val="28"/>
          <w:lang w:val="vi-VN"/>
        </w:rPr>
        <w:t>- 100% Giáo viên biết sử dụng thành thạo vi tính</w:t>
      </w:r>
    </w:p>
    <w:p w:rsidR="00C84496" w:rsidRPr="00B36C35" w:rsidRDefault="00C84496" w:rsidP="00B36C35">
      <w:pPr>
        <w:pStyle w:val="NormalWeb"/>
        <w:shd w:val="clear" w:color="auto" w:fill="FFFFFF"/>
        <w:spacing w:before="120" w:beforeAutospacing="0" w:after="0" w:afterAutospacing="0"/>
        <w:ind w:firstLine="709"/>
        <w:jc w:val="both"/>
        <w:textAlignment w:val="baseline"/>
        <w:rPr>
          <w:sz w:val="28"/>
          <w:szCs w:val="28"/>
          <w:lang w:val="vi-VN"/>
        </w:rPr>
      </w:pPr>
      <w:r w:rsidRPr="00B36C35">
        <w:rPr>
          <w:sz w:val="28"/>
          <w:szCs w:val="28"/>
          <w:lang w:val="vi-VN"/>
        </w:rPr>
        <w:t>- Áp dụng tốt, sử dụng CNTT trong công tác quản lí và dạy học.</w:t>
      </w:r>
    </w:p>
    <w:p w:rsidR="00C84496" w:rsidRPr="00B36C35" w:rsidRDefault="00C84496" w:rsidP="00B36C35">
      <w:pPr>
        <w:pStyle w:val="NormalWeb"/>
        <w:shd w:val="clear" w:color="auto" w:fill="FFFFFF"/>
        <w:spacing w:before="120" w:beforeAutospacing="0" w:after="0" w:afterAutospacing="0"/>
        <w:ind w:firstLine="709"/>
        <w:jc w:val="both"/>
        <w:textAlignment w:val="baseline"/>
        <w:rPr>
          <w:sz w:val="28"/>
          <w:szCs w:val="28"/>
        </w:rPr>
      </w:pPr>
      <w:r w:rsidRPr="00B36C35">
        <w:rPr>
          <w:sz w:val="28"/>
          <w:szCs w:val="28"/>
          <w:lang w:val="vi-VN"/>
        </w:rPr>
        <w:t>- Nâng cao chất lượng đội ngũ, bồi dưỡng đội ngũ cốt cán của trường đáp ứng với nhu cầu đổi mới của giáo dục hiện nay, triển khai thực hiện tốt công tác phổ cập GDMN cho trẻ 5 tuổi, t</w:t>
      </w:r>
      <w:r w:rsidR="008B5E60" w:rsidRPr="00B36C35">
        <w:rPr>
          <w:sz w:val="28"/>
          <w:szCs w:val="28"/>
          <w:lang w:val="vi-VN"/>
        </w:rPr>
        <w:t>hực hiện tốt công tác qui hoạch</w:t>
      </w:r>
      <w:r w:rsidRPr="00B36C35">
        <w:rPr>
          <w:sz w:val="28"/>
          <w:szCs w:val="28"/>
          <w:lang w:val="vi-VN"/>
        </w:rPr>
        <w:t>, bồi dưỡng đội ngũ  cán bộ kề cận.</w:t>
      </w:r>
    </w:p>
    <w:p w:rsidR="00C84496" w:rsidRPr="00B36C35" w:rsidRDefault="00C84496" w:rsidP="00B36C35">
      <w:pPr>
        <w:pStyle w:val="NormalWeb"/>
        <w:shd w:val="clear" w:color="auto" w:fill="FFFFFF"/>
        <w:spacing w:before="120" w:beforeAutospacing="0" w:after="0" w:afterAutospacing="0"/>
        <w:ind w:firstLine="709"/>
        <w:jc w:val="both"/>
        <w:textAlignment w:val="baseline"/>
        <w:rPr>
          <w:sz w:val="28"/>
          <w:szCs w:val="28"/>
          <w:lang w:val="vi-VN"/>
        </w:rPr>
      </w:pPr>
      <w:r w:rsidRPr="00B36C35">
        <w:rPr>
          <w:sz w:val="28"/>
          <w:szCs w:val="28"/>
          <w:lang w:val="vi-VN"/>
        </w:rPr>
        <w:t>- Nâng cao chất lượng sinh hoạt chuyên môn, các khối lớp theo định kỳ tháng 2 lần theo qui định</w:t>
      </w:r>
      <w:r w:rsidR="008B5E60" w:rsidRPr="00B36C35">
        <w:rPr>
          <w:sz w:val="28"/>
          <w:szCs w:val="28"/>
          <w:lang w:val="vi-VN"/>
        </w:rPr>
        <w:t>,</w:t>
      </w:r>
      <w:r w:rsidRPr="00B36C35">
        <w:rPr>
          <w:sz w:val="28"/>
          <w:szCs w:val="28"/>
          <w:lang w:val="vi-VN"/>
        </w:rPr>
        <w:t xml:space="preserve"> thực hiện tốt nội dung và hình thức sinh hoạt chuyên môn, công tác tự học và bồi dưỡng thường xuyên.</w:t>
      </w:r>
    </w:p>
    <w:p w:rsidR="00C84496" w:rsidRPr="00B36C35" w:rsidRDefault="00C84496" w:rsidP="00B36C35">
      <w:pPr>
        <w:pStyle w:val="NormalWeb"/>
        <w:shd w:val="clear" w:color="auto" w:fill="FFFFFF"/>
        <w:spacing w:before="120" w:beforeAutospacing="0" w:after="0" w:afterAutospacing="0"/>
        <w:ind w:firstLine="709"/>
        <w:jc w:val="both"/>
        <w:textAlignment w:val="baseline"/>
        <w:rPr>
          <w:sz w:val="28"/>
          <w:szCs w:val="28"/>
        </w:rPr>
      </w:pPr>
      <w:r w:rsidRPr="00B36C35">
        <w:rPr>
          <w:sz w:val="28"/>
          <w:szCs w:val="28"/>
          <w:lang w:val="vi-VN"/>
        </w:rPr>
        <w:t xml:space="preserve">- Năng lượng của giáo viên được đánh giá đạt khá trở lên trên 80%. </w:t>
      </w:r>
    </w:p>
    <w:p w:rsidR="00C84496" w:rsidRPr="00B36C35" w:rsidRDefault="00C84496" w:rsidP="00B36C35">
      <w:pPr>
        <w:pStyle w:val="NormalWeb"/>
        <w:shd w:val="clear" w:color="auto" w:fill="FFFFFF"/>
        <w:spacing w:before="120" w:beforeAutospacing="0" w:after="0" w:afterAutospacing="0"/>
        <w:ind w:firstLine="709"/>
        <w:jc w:val="both"/>
        <w:textAlignment w:val="baseline"/>
        <w:rPr>
          <w:b/>
          <w:sz w:val="28"/>
          <w:szCs w:val="28"/>
          <w:lang w:val="vi-VN"/>
        </w:rPr>
      </w:pPr>
      <w:r w:rsidRPr="00B36C35">
        <w:rPr>
          <w:b/>
          <w:sz w:val="28"/>
          <w:szCs w:val="28"/>
          <w:lang w:val="vi-VN"/>
        </w:rPr>
        <w:t xml:space="preserve">3. Tình hình phát triển đội ngũ nhà giáo </w:t>
      </w:r>
    </w:p>
    <w:p w:rsidR="00561FB6" w:rsidRPr="00B36C35" w:rsidRDefault="00561FB6" w:rsidP="00B36C35">
      <w:pPr>
        <w:spacing w:before="120"/>
        <w:ind w:firstLine="709"/>
        <w:jc w:val="both"/>
        <w:rPr>
          <w:sz w:val="28"/>
          <w:szCs w:val="28"/>
          <w:lang w:val="nl-NL"/>
        </w:rPr>
      </w:pPr>
      <w:r w:rsidRPr="00B36C35">
        <w:rPr>
          <w:b/>
          <w:i/>
          <w:sz w:val="28"/>
          <w:szCs w:val="28"/>
          <w:lang w:val="nl-NL"/>
        </w:rPr>
        <w:t>Tổng số CBVC</w:t>
      </w:r>
      <w:r w:rsidRPr="00B36C35">
        <w:rPr>
          <w:sz w:val="28"/>
          <w:szCs w:val="28"/>
          <w:lang w:val="nl-NL"/>
        </w:rPr>
        <w:t xml:space="preserve"> : 45 người </w:t>
      </w:r>
    </w:p>
    <w:p w:rsidR="00561FB6" w:rsidRPr="00B36C35" w:rsidRDefault="00561FB6" w:rsidP="00B36C35">
      <w:pPr>
        <w:ind w:firstLine="709"/>
        <w:jc w:val="both"/>
        <w:rPr>
          <w:sz w:val="28"/>
          <w:szCs w:val="28"/>
          <w:lang w:val="nl-NL"/>
        </w:rPr>
      </w:pPr>
      <w:r w:rsidRPr="00B36C35">
        <w:rPr>
          <w:sz w:val="28"/>
          <w:szCs w:val="28"/>
          <w:lang w:val="nl-NL"/>
        </w:rPr>
        <w:t xml:space="preserve">Trong đó BGH 3 biên chế: 3 HĐ dài hạn: 0 </w:t>
      </w:r>
    </w:p>
    <w:p w:rsidR="00561FB6" w:rsidRPr="00B36C35" w:rsidRDefault="00561FB6" w:rsidP="00B36C35">
      <w:pPr>
        <w:ind w:firstLine="709"/>
        <w:jc w:val="both"/>
        <w:rPr>
          <w:sz w:val="28"/>
          <w:szCs w:val="28"/>
          <w:lang w:val="nl-NL"/>
        </w:rPr>
      </w:pPr>
      <w:r w:rsidRPr="00B36C35">
        <w:rPr>
          <w:sz w:val="28"/>
          <w:szCs w:val="28"/>
          <w:lang w:val="nl-NL"/>
        </w:rPr>
        <w:t xml:space="preserve">Giáo viên: 30;  Biên chế:27; HĐ dài hạn: 0; HĐNH: 3 </w:t>
      </w:r>
    </w:p>
    <w:p w:rsidR="00561FB6" w:rsidRPr="00B36C35" w:rsidRDefault="00561FB6" w:rsidP="00B36C35">
      <w:pPr>
        <w:ind w:firstLine="709"/>
        <w:jc w:val="both"/>
        <w:rPr>
          <w:sz w:val="28"/>
          <w:szCs w:val="28"/>
          <w:lang w:val="nl-NL"/>
        </w:rPr>
      </w:pPr>
      <w:r w:rsidRPr="00B36C35">
        <w:rPr>
          <w:sz w:val="28"/>
          <w:szCs w:val="28"/>
          <w:lang w:val="nl-NL"/>
        </w:rPr>
        <w:t>Nhân viên : 12 . Biên chế: 1 ; HĐ dài hạn : 3; ngắn hạn: 8</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rPr>
      </w:pPr>
      <w:r w:rsidRPr="00B36C35">
        <w:rPr>
          <w:b/>
          <w:sz w:val="28"/>
          <w:szCs w:val="28"/>
          <w:lang w:val="vi-VN"/>
        </w:rPr>
        <w:t xml:space="preserve">4. Đánh giá tình hình thực hiện xây dựng CSVC thiết bị trường </w:t>
      </w:r>
      <w:r w:rsidRPr="00B36C35">
        <w:rPr>
          <w:b/>
          <w:sz w:val="28"/>
          <w:szCs w:val="28"/>
        </w:rPr>
        <w:t>học:</w:t>
      </w:r>
    </w:p>
    <w:p w:rsidR="00372266" w:rsidRPr="00B36C35" w:rsidRDefault="00FA7AB8" w:rsidP="00B36C35">
      <w:pPr>
        <w:pStyle w:val="BodyText"/>
        <w:spacing w:before="120" w:after="0"/>
        <w:ind w:firstLine="709"/>
        <w:jc w:val="both"/>
      </w:pPr>
      <w:r w:rsidRPr="00B36C35">
        <w:rPr>
          <w:rStyle w:val="Strong"/>
          <w:b w:val="0"/>
          <w:bCs w:val="0"/>
        </w:rPr>
        <w:t>Trong năm học 201</w:t>
      </w:r>
      <w:r w:rsidR="00372266" w:rsidRPr="00B36C35">
        <w:rPr>
          <w:rStyle w:val="Strong"/>
          <w:b w:val="0"/>
          <w:bCs w:val="0"/>
        </w:rPr>
        <w:t>8-2019</w:t>
      </w:r>
      <w:r w:rsidRPr="00B36C35">
        <w:rPr>
          <w:rStyle w:val="Strong"/>
          <w:b w:val="0"/>
          <w:bCs w:val="0"/>
        </w:rPr>
        <w:t xml:space="preserve"> Nhà trường tham mưu xây dựng cơ sở vật chất trang thiết bị giáo dục theo hướng chuẩn hoá, hiện đại hoá, cụ thể:  </w:t>
      </w:r>
      <w:r w:rsidR="00372266" w:rsidRPr="00B36C35">
        <w:rPr>
          <w:lang w:val="vi-VN"/>
        </w:rPr>
        <w:t xml:space="preserve">Trong </w:t>
      </w:r>
      <w:r w:rsidR="00372266" w:rsidRPr="00B36C35">
        <w:t xml:space="preserve">năm học </w:t>
      </w:r>
      <w:r w:rsidR="00372266" w:rsidRPr="00B36C35">
        <w:rPr>
          <w:lang w:val="vi-VN"/>
        </w:rPr>
        <w:t xml:space="preserve">trường đã </w:t>
      </w:r>
      <w:r w:rsidR="00372266" w:rsidRPr="00B36C35">
        <w:t xml:space="preserve">nâng cấp các phòng, sân nền, </w:t>
      </w:r>
      <w:r w:rsidR="00372266" w:rsidRPr="00B36C35">
        <w:rPr>
          <w:lang w:val="vi-VN"/>
        </w:rPr>
        <w:t xml:space="preserve">làm </w:t>
      </w:r>
      <w:r w:rsidR="00372266" w:rsidRPr="00B36C35">
        <w:t xml:space="preserve">nhà vòm cụm Phước Lâm, đóng giếng </w:t>
      </w:r>
      <w:r w:rsidR="00372266" w:rsidRPr="00B36C35">
        <w:lastRenderedPageBreak/>
        <w:t>cụm Hà Vy, Làm bể lọc nước cụm Hà Vy, Công ty GROZ-BECKERT Việt Nam đã đầu tư hỗ trợ máy vi tính, ti vi, thiết bị đồ chơi ngoài trời cho 4 điểm trường, nâng cấp công trình vệ sinh cụm Dục Tịnh.…cải tạo môi trường, sửa chữa đồ chơi, thiết bị phục vụ hoạt động học, chơi của trẻ… Tổng kinh phí gần 2 tỷ đồng</w:t>
      </w:r>
    </w:p>
    <w:p w:rsidR="00FA7AB8" w:rsidRPr="00B36C35" w:rsidRDefault="00FA7AB8" w:rsidP="00B36C35">
      <w:pPr>
        <w:pStyle w:val="NormalWeb"/>
        <w:shd w:val="clear" w:color="auto" w:fill="FFFFFF"/>
        <w:spacing w:before="120" w:beforeAutospacing="0" w:after="0" w:afterAutospacing="0"/>
        <w:ind w:firstLine="709"/>
        <w:jc w:val="both"/>
        <w:rPr>
          <w:sz w:val="28"/>
          <w:szCs w:val="28"/>
          <w:shd w:val="clear" w:color="auto" w:fill="FFFFFF"/>
        </w:rPr>
      </w:pPr>
      <w:r w:rsidRPr="00B36C35">
        <w:rPr>
          <w:sz w:val="28"/>
          <w:szCs w:val="28"/>
          <w:shd w:val="clear" w:color="auto" w:fill="FFFFFF"/>
        </w:rPr>
        <w:t>15/15 phòng học kiên cố, bán kiên cố được trang bị đầy đủ trang thiết bị như máy vi tính, ti vi. Có phòng làm việc đầy đủ có khu hành chính quản trị, có 2 nhà bếp, kho thực phẩm, nhà bảo vệ, nhà vòm, nhà để xe, sân chơi bãi tập, khu an toàn giao thông có Pa nô áp phích, biểu bảng, tường rào, cổng ngõ được hình thành khá đẹp mắt.</w:t>
      </w:r>
    </w:p>
    <w:p w:rsidR="00FA7AB8" w:rsidRPr="00B36C35" w:rsidRDefault="00FA7AB8" w:rsidP="00B36C35">
      <w:pPr>
        <w:pStyle w:val="BodyText"/>
        <w:ind w:firstLine="709"/>
        <w:rPr>
          <w:b/>
          <w:i/>
        </w:rPr>
      </w:pPr>
      <w:r w:rsidRPr="00B36C35">
        <w:rPr>
          <w:b/>
          <w:i/>
        </w:rPr>
        <w:t>Những tồn tại:</w:t>
      </w:r>
    </w:p>
    <w:p w:rsidR="00372266" w:rsidRPr="00B36C35" w:rsidRDefault="00372266" w:rsidP="00B36C35">
      <w:pPr>
        <w:pStyle w:val="BodyText"/>
        <w:ind w:firstLine="709"/>
      </w:pPr>
      <w:r w:rsidRPr="00B36C35">
        <w:t>Điểm trường Hòa Hữu chưa có cây xanh, buổi trưa, chiều nắng chiếu vô lớp rất là nóng bức</w:t>
      </w:r>
    </w:p>
    <w:p w:rsidR="00372266" w:rsidRPr="00B36C35" w:rsidRDefault="00372266" w:rsidP="00B36C35">
      <w:pPr>
        <w:pStyle w:val="BodyText"/>
        <w:ind w:firstLine="709"/>
      </w:pPr>
      <w:r w:rsidRPr="00B36C35">
        <w:t>Nhà vệ sinh 2 lớp lớn ở Hà Vy (tầng trên) có nguy cơ xuống cấp, nước rò rỉ  xuống 2 lớp ở tấng trệt</w:t>
      </w:r>
    </w:p>
    <w:p w:rsidR="00372266" w:rsidRPr="00B36C35" w:rsidRDefault="00372266" w:rsidP="00B36C35">
      <w:pPr>
        <w:pStyle w:val="BodyText"/>
        <w:ind w:firstLine="709"/>
      </w:pPr>
      <w:r w:rsidRPr="00B36C35">
        <w:t>Cụm Hà Vy CTVS của nhà vệ sinh 2 lớp bé còn dùng chung, xuống cấp.</w:t>
      </w:r>
    </w:p>
    <w:p w:rsidR="00372266" w:rsidRPr="00B36C35" w:rsidRDefault="00372266" w:rsidP="00B36C35">
      <w:pPr>
        <w:pStyle w:val="NormalWeb"/>
        <w:shd w:val="clear" w:color="auto" w:fill="FFFFFF"/>
        <w:spacing w:before="120" w:beforeAutospacing="0" w:after="0" w:afterAutospacing="0"/>
        <w:ind w:firstLine="709"/>
        <w:jc w:val="both"/>
        <w:rPr>
          <w:rStyle w:val="Strong"/>
          <w:b w:val="0"/>
          <w:bCs w:val="0"/>
          <w:sz w:val="28"/>
          <w:szCs w:val="28"/>
        </w:rPr>
      </w:pPr>
      <w:r w:rsidRPr="00B36C35">
        <w:rPr>
          <w:rStyle w:val="Strong"/>
          <w:b w:val="0"/>
          <w:bCs w:val="0"/>
          <w:sz w:val="28"/>
          <w:szCs w:val="28"/>
        </w:rPr>
        <w:t>Điểm trường Hà Vy chung với nhà văn hóa thôn nên rất khó khăn cho việc bảo quản, đầu tư CSVC</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lang w:val="vi-VN"/>
        </w:rPr>
        <w:t>II. ĐÁNH GIÁ CHUNG</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lang w:val="vi-VN"/>
        </w:rPr>
        <w:t>* Những mặt mạnh:</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lang w:val="vi-VN"/>
        </w:rPr>
        <w:t>- Qui mô trường lớp ổn định, có đủ các phòng chức năng sử dụng hiệu quả.</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lang w:val="vi-VN"/>
        </w:rPr>
        <w:t>- Đội ngũ ổn định về số lượng và chất lượng.</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lang w:val="vi-VN"/>
        </w:rPr>
        <w:t xml:space="preserve">- Chất lượng, nội dung CSGD ngày được nâng cao dần </w:t>
      </w:r>
      <w:r w:rsidRPr="00B36C35">
        <w:rPr>
          <w:sz w:val="28"/>
          <w:szCs w:val="28"/>
        </w:rPr>
        <w:t xml:space="preserve">tiến đến </w:t>
      </w:r>
      <w:r w:rsidRPr="00B36C35">
        <w:rPr>
          <w:sz w:val="28"/>
          <w:szCs w:val="28"/>
          <w:lang w:val="vi-VN"/>
        </w:rPr>
        <w:t>khẳng định vị thế của nhà trường trong giai đoạn đổi mới hiện nay.</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lang w:val="vi-VN"/>
        </w:rPr>
        <w:t>*Những hạn chế:</w:t>
      </w:r>
    </w:p>
    <w:p w:rsidR="00BD2F7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lang w:val="vi-VN"/>
        </w:rPr>
        <w:t>Đội ngũ GV – NV: Một số GV lớn tuổi nên việc tiếp cận với p</w:t>
      </w:r>
      <w:r w:rsidR="00BD2F76" w:rsidRPr="00B36C35">
        <w:rPr>
          <w:sz w:val="28"/>
          <w:szCs w:val="28"/>
          <w:lang w:val="vi-VN"/>
        </w:rPr>
        <w:t>hương tiện dạy học hiện đại cò</w:t>
      </w:r>
      <w:r w:rsidR="00BD2F76" w:rsidRPr="00B36C35">
        <w:rPr>
          <w:sz w:val="28"/>
          <w:szCs w:val="28"/>
        </w:rPr>
        <w:t xml:space="preserve">n </w:t>
      </w:r>
      <w:r w:rsidRPr="00B36C35">
        <w:rPr>
          <w:sz w:val="28"/>
          <w:szCs w:val="28"/>
          <w:lang w:val="vi-VN"/>
        </w:rPr>
        <w:t>gặp khó khăn, do thời gian chủ yếu dành cho chăm sóc GD trẻ tại trường nên thời gian dành cho nghiên cứu còn nhiều hạn chế.</w:t>
      </w:r>
    </w:p>
    <w:p w:rsidR="00372266" w:rsidRPr="00B36C35" w:rsidRDefault="00372266" w:rsidP="00B36C35">
      <w:pPr>
        <w:pStyle w:val="BodyText"/>
        <w:ind w:firstLine="709"/>
      </w:pPr>
      <w:r w:rsidRPr="00B36C35">
        <w:t>Điểm trường Hòa Hữu chưa có cây xanh, buổi trưa, chiều nắng chiếu vô lớp rất là nóng bức</w:t>
      </w:r>
    </w:p>
    <w:p w:rsidR="00372266" w:rsidRPr="00B36C35" w:rsidRDefault="00372266" w:rsidP="00B36C35">
      <w:pPr>
        <w:pStyle w:val="BodyText"/>
        <w:ind w:firstLine="709"/>
      </w:pPr>
      <w:r w:rsidRPr="00B36C35">
        <w:t>Nhà vệ sinh 2 lớp lớn ở Hà Vy (tầng trên) có nguy cơ xuống cấp, nước rò rỉ  xuống 2 lớp ở tấng trệt</w:t>
      </w:r>
    </w:p>
    <w:p w:rsidR="00372266" w:rsidRPr="00B36C35" w:rsidRDefault="00372266" w:rsidP="00B36C35">
      <w:pPr>
        <w:pStyle w:val="BodyText"/>
        <w:ind w:firstLine="709"/>
      </w:pPr>
      <w:r w:rsidRPr="00B36C35">
        <w:t>Cụm Hà Vy CTVS của nhà vệ sinh 2 lớp bé còn dùng chung, xuống cấp.</w:t>
      </w:r>
    </w:p>
    <w:p w:rsidR="00C84496" w:rsidRPr="00B36C35" w:rsidRDefault="00372266" w:rsidP="00B36C35">
      <w:pPr>
        <w:pStyle w:val="NormalWeb"/>
        <w:shd w:val="clear" w:color="auto" w:fill="FFFFFF"/>
        <w:spacing w:before="120" w:beforeAutospacing="0" w:after="0" w:afterAutospacing="0"/>
        <w:ind w:firstLine="540"/>
        <w:jc w:val="both"/>
        <w:textAlignment w:val="baseline"/>
        <w:rPr>
          <w:b/>
          <w:sz w:val="28"/>
          <w:szCs w:val="28"/>
        </w:rPr>
      </w:pPr>
      <w:r w:rsidRPr="00B36C35">
        <w:rPr>
          <w:b/>
          <w:sz w:val="28"/>
          <w:szCs w:val="28"/>
          <w:lang w:val="vi-VN"/>
        </w:rPr>
        <w:t>B. KẾ HOẠCH</w:t>
      </w:r>
      <w:r w:rsidRPr="00B36C35">
        <w:rPr>
          <w:b/>
          <w:sz w:val="28"/>
          <w:szCs w:val="28"/>
        </w:rPr>
        <w:t xml:space="preserve"> </w:t>
      </w:r>
      <w:r w:rsidR="00C84496" w:rsidRPr="00B36C35">
        <w:rPr>
          <w:b/>
          <w:sz w:val="28"/>
          <w:szCs w:val="28"/>
          <w:lang w:val="vi-VN"/>
        </w:rPr>
        <w:t xml:space="preserve">PHÁT TRIỂN GIÁO DỤC VÀ ĐÀO TẠO, CƠ SỞ VẬT CHÂT, THIẾT BỊ TRƯỜNG HỌC VÀ ĐẦU TƯ CÔNG </w:t>
      </w:r>
      <w:r w:rsidR="00C84496" w:rsidRPr="00B36C35">
        <w:rPr>
          <w:b/>
          <w:sz w:val="28"/>
          <w:szCs w:val="28"/>
        </w:rPr>
        <w:t>NĂM HỌC 20</w:t>
      </w:r>
      <w:r w:rsidRPr="00B36C35">
        <w:rPr>
          <w:b/>
          <w:sz w:val="28"/>
          <w:szCs w:val="28"/>
        </w:rPr>
        <w:t>19-2020</w:t>
      </w:r>
      <w:r w:rsidR="00C84496" w:rsidRPr="00B36C35">
        <w:rPr>
          <w:b/>
          <w:sz w:val="28"/>
          <w:szCs w:val="28"/>
        </w:rPr>
        <w:t>:</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lang w:val="vi-VN"/>
        </w:rPr>
        <w:t>I. Mục tiêu:</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lang w:val="vi-VN"/>
        </w:rPr>
        <w:t>1. Về công tác quản lí giáo dục:</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T</w:t>
      </w:r>
      <w:r w:rsidRPr="00B36C35">
        <w:rPr>
          <w:sz w:val="28"/>
          <w:szCs w:val="28"/>
          <w:lang w:val="vi-VN"/>
        </w:rPr>
        <w:t>hực hiện các qui định đảm bảo theo điều lệ trường MN.</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lang w:val="vi-VN"/>
        </w:rPr>
        <w:lastRenderedPageBreak/>
        <w:t xml:space="preserve">Thực hiện đảm bảo đầy đủ các thủ tục về mặt tổ chức, hành chính của trường mầm non theo </w:t>
      </w:r>
      <w:r w:rsidRPr="00B36C35">
        <w:rPr>
          <w:sz w:val="28"/>
          <w:szCs w:val="28"/>
        </w:rPr>
        <w:t>Đ</w:t>
      </w:r>
      <w:r w:rsidRPr="00B36C35">
        <w:rPr>
          <w:sz w:val="28"/>
          <w:szCs w:val="28"/>
          <w:lang w:val="vi-VN"/>
        </w:rPr>
        <w:t xml:space="preserve">iều lệ qui định. Bám sát các qui định tại </w:t>
      </w:r>
      <w:r w:rsidRPr="00B36C35">
        <w:rPr>
          <w:sz w:val="28"/>
          <w:szCs w:val="28"/>
        </w:rPr>
        <w:t>Đ</w:t>
      </w:r>
      <w:r w:rsidRPr="00B36C35">
        <w:rPr>
          <w:sz w:val="28"/>
          <w:szCs w:val="28"/>
          <w:lang w:val="vi-VN"/>
        </w:rPr>
        <w:t xml:space="preserve">iều lệ </w:t>
      </w:r>
      <w:r w:rsidRPr="00B36C35">
        <w:rPr>
          <w:sz w:val="28"/>
          <w:szCs w:val="28"/>
        </w:rPr>
        <w:t>về việc</w:t>
      </w:r>
      <w:r w:rsidRPr="00B36C35">
        <w:rPr>
          <w:sz w:val="28"/>
          <w:szCs w:val="28"/>
          <w:lang w:val="vi-VN"/>
        </w:rPr>
        <w:t xml:space="preserve"> tổ chức thực hiện chương trình NDCS</w:t>
      </w:r>
      <w:r w:rsidRPr="00B36C35">
        <w:rPr>
          <w:sz w:val="28"/>
          <w:szCs w:val="28"/>
        </w:rPr>
        <w:t>GD</w:t>
      </w:r>
      <w:r w:rsidRPr="00B36C35">
        <w:rPr>
          <w:sz w:val="28"/>
          <w:szCs w:val="28"/>
          <w:lang w:val="vi-VN"/>
        </w:rPr>
        <w:t xml:space="preserve"> theo qui định. </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lang w:val="vi-VN"/>
        </w:rPr>
      </w:pPr>
      <w:r w:rsidRPr="00B36C35">
        <w:rPr>
          <w:sz w:val="28"/>
          <w:szCs w:val="28"/>
          <w:lang w:val="vi-VN"/>
        </w:rPr>
        <w:t xml:space="preserve">Trình độ chuyên </w:t>
      </w:r>
      <w:r w:rsidRPr="00B36C35">
        <w:rPr>
          <w:sz w:val="28"/>
          <w:szCs w:val="28"/>
        </w:rPr>
        <w:t>môn của</w:t>
      </w:r>
      <w:r w:rsidRPr="00B36C35">
        <w:rPr>
          <w:sz w:val="28"/>
          <w:szCs w:val="28"/>
          <w:lang w:val="vi-VN"/>
        </w:rPr>
        <w:t xml:space="preserve"> GV đạt </w:t>
      </w:r>
      <w:r w:rsidRPr="00B36C35">
        <w:rPr>
          <w:sz w:val="28"/>
          <w:szCs w:val="28"/>
        </w:rPr>
        <w:t>9</w:t>
      </w:r>
      <w:r w:rsidR="00372266" w:rsidRPr="00B36C35">
        <w:rPr>
          <w:sz w:val="28"/>
          <w:szCs w:val="28"/>
        </w:rPr>
        <w:t>0</w:t>
      </w:r>
      <w:r w:rsidRPr="00B36C35">
        <w:rPr>
          <w:sz w:val="28"/>
          <w:szCs w:val="28"/>
          <w:lang w:val="vi-VN"/>
        </w:rPr>
        <w:t>% trên chuẩn. CBQL có đầy đủ chuẩn về chuyên mô</w:t>
      </w:r>
      <w:r w:rsidRPr="00B36C35">
        <w:rPr>
          <w:sz w:val="28"/>
          <w:szCs w:val="28"/>
        </w:rPr>
        <w:t>n</w:t>
      </w:r>
      <w:r w:rsidRPr="00B36C35">
        <w:rPr>
          <w:sz w:val="28"/>
          <w:szCs w:val="28"/>
          <w:lang w:val="vi-VN"/>
        </w:rPr>
        <w:t xml:space="preserve"> và chính trị 100%, CBQL trung cấp chính trị.</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lang w:val="vi-VN"/>
        </w:rPr>
        <w:t>2. Về tổ chức hoạt động giáo dục:</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lang w:val="vi-VN"/>
        </w:rPr>
      </w:pPr>
      <w:r w:rsidRPr="00B36C35">
        <w:rPr>
          <w:sz w:val="28"/>
          <w:szCs w:val="28"/>
          <w:lang w:val="vi-VN"/>
        </w:rPr>
        <w:t xml:space="preserve">Điều tra, khảo sát và dự báo số lượng chất lượng trẻ đầu vào để </w:t>
      </w:r>
      <w:r w:rsidR="001049DB" w:rsidRPr="00B36C35">
        <w:rPr>
          <w:sz w:val="28"/>
          <w:szCs w:val="28"/>
        </w:rPr>
        <w:t>x</w:t>
      </w:r>
      <w:r w:rsidRPr="00B36C35">
        <w:rPr>
          <w:sz w:val="28"/>
          <w:szCs w:val="28"/>
          <w:lang w:val="vi-VN"/>
        </w:rPr>
        <w:t>át định các phương pháp chăm sóc giáo dục. phù hợp nhằm nâng cao chất lượng của nhà trường.</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lang w:val="vi-VN"/>
        </w:rPr>
      </w:pPr>
      <w:r w:rsidRPr="00B36C35">
        <w:rPr>
          <w:sz w:val="28"/>
          <w:szCs w:val="28"/>
          <w:lang w:val="vi-VN"/>
        </w:rPr>
        <w:t xml:space="preserve">Chú trọng </w:t>
      </w:r>
      <w:r w:rsidRPr="00B36C35">
        <w:rPr>
          <w:sz w:val="28"/>
          <w:szCs w:val="28"/>
        </w:rPr>
        <w:t>phương pháp giáo dục</w:t>
      </w:r>
      <w:r w:rsidRPr="00B36C35">
        <w:rPr>
          <w:sz w:val="28"/>
          <w:szCs w:val="28"/>
          <w:lang w:val="vi-VN"/>
        </w:rPr>
        <w:t xml:space="preserve"> “ Lấy trẻ làm trung tâm”, Quan tâm môi trường phát triển vận động nâng cáo chất lượng phát triển vân động cho trẻ phù hợp với điều kiện th</w:t>
      </w:r>
      <w:r w:rsidR="001049DB" w:rsidRPr="00B36C35">
        <w:rPr>
          <w:sz w:val="28"/>
          <w:szCs w:val="28"/>
        </w:rPr>
        <w:t xml:space="preserve">ực </w:t>
      </w:r>
      <w:r w:rsidRPr="00B36C35">
        <w:rPr>
          <w:sz w:val="28"/>
          <w:szCs w:val="28"/>
          <w:lang w:val="vi-VN"/>
        </w:rPr>
        <w:t>tiển của nhà trường.</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lang w:val="vi-VN"/>
        </w:rPr>
      </w:pPr>
      <w:r w:rsidRPr="00B36C35">
        <w:rPr>
          <w:sz w:val="28"/>
          <w:szCs w:val="28"/>
          <w:lang w:val="vi-VN"/>
        </w:rPr>
        <w:t>Thực hiện tốt đánh gía cuối giai đoạn, cuối chủ đề đánh gi</w:t>
      </w:r>
      <w:r w:rsidRPr="00B36C35">
        <w:rPr>
          <w:sz w:val="28"/>
          <w:szCs w:val="28"/>
        </w:rPr>
        <w:t>á</w:t>
      </w:r>
      <w:r w:rsidRPr="00B36C35">
        <w:rPr>
          <w:sz w:val="28"/>
          <w:szCs w:val="28"/>
          <w:lang w:val="vi-VN"/>
        </w:rPr>
        <w:t xml:space="preserve"> theo bộ chuẩn trẻ 5 tuổi</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lang w:val="vi-VN"/>
        </w:rPr>
        <w:t>Phụ trách thực hiện: Phó hiệu trưởng, các tổ trưởng chuyên mô</w:t>
      </w:r>
      <w:r w:rsidRPr="00B36C35">
        <w:rPr>
          <w:sz w:val="28"/>
          <w:szCs w:val="28"/>
        </w:rPr>
        <w:t>n</w:t>
      </w:r>
      <w:r w:rsidRPr="00B36C35">
        <w:rPr>
          <w:sz w:val="28"/>
          <w:szCs w:val="28"/>
          <w:lang w:val="vi-VN"/>
        </w:rPr>
        <w:t xml:space="preserve"> và đội ngũ giáo viên và nhân viên.</w:t>
      </w:r>
    </w:p>
    <w:p w:rsidR="00BD2F76" w:rsidRPr="00B36C35" w:rsidRDefault="00BD2F76" w:rsidP="00B36C35">
      <w:pPr>
        <w:pStyle w:val="NormalWeb"/>
        <w:shd w:val="clear" w:color="auto" w:fill="FFFFFF"/>
        <w:spacing w:before="120" w:beforeAutospacing="0" w:after="0" w:afterAutospacing="0"/>
        <w:ind w:firstLine="540"/>
        <w:jc w:val="both"/>
        <w:textAlignment w:val="baseline"/>
        <w:rPr>
          <w:b/>
          <w:sz w:val="28"/>
          <w:szCs w:val="28"/>
        </w:rPr>
      </w:pPr>
      <w:r w:rsidRPr="00B36C35">
        <w:rPr>
          <w:b/>
          <w:sz w:val="28"/>
          <w:szCs w:val="28"/>
        </w:rPr>
        <w:t>3. Công tác đầu tư cơ sở vật chất:</w:t>
      </w:r>
    </w:p>
    <w:p w:rsidR="00372266" w:rsidRPr="00B36C35" w:rsidRDefault="00372266" w:rsidP="00B36C35">
      <w:pPr>
        <w:pStyle w:val="BodyText"/>
        <w:ind w:firstLine="540"/>
      </w:pPr>
      <w:r w:rsidRPr="00B36C35">
        <w:t>Tổ chức trồng cây, làm nhà vòm cho cụm Hòa Hữu để đảm bảo thực hiện tốt công tác NDCSGD trẻ</w:t>
      </w:r>
    </w:p>
    <w:p w:rsidR="00372266" w:rsidRPr="00B36C35" w:rsidRDefault="00372266" w:rsidP="00B36C35">
      <w:pPr>
        <w:pStyle w:val="BodyText"/>
        <w:ind w:firstLine="540"/>
      </w:pPr>
      <w:r w:rsidRPr="00B36C35">
        <w:t>Nâng cấp, sữa chữa, ddaaauf tư mới một số thiết bị cần thiết</w:t>
      </w:r>
    </w:p>
    <w:p w:rsidR="00C84496" w:rsidRPr="00B36C35" w:rsidRDefault="00BD2F76"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rPr>
        <w:t>4</w:t>
      </w:r>
      <w:r w:rsidR="00C84496" w:rsidRPr="00B36C35">
        <w:rPr>
          <w:b/>
          <w:sz w:val="28"/>
          <w:szCs w:val="28"/>
          <w:lang w:val="vi-VN"/>
        </w:rPr>
        <w:t>. Về phát triển đội ngũ nhà giáo và cán bộ quản lí giáo dục:</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lang w:val="vi-VN"/>
        </w:rPr>
      </w:pPr>
      <w:r w:rsidRPr="00B36C35">
        <w:rPr>
          <w:sz w:val="28"/>
          <w:szCs w:val="28"/>
          <w:lang w:val="vi-VN"/>
        </w:rPr>
        <w:t xml:space="preserve">Xây dựng đội ngũ </w:t>
      </w:r>
      <w:r w:rsidR="00BD2F76" w:rsidRPr="00B36C35">
        <w:rPr>
          <w:sz w:val="28"/>
          <w:szCs w:val="28"/>
        </w:rPr>
        <w:t>CB</w:t>
      </w:r>
      <w:r w:rsidR="00BD2F76" w:rsidRPr="00B36C35">
        <w:rPr>
          <w:sz w:val="28"/>
          <w:szCs w:val="28"/>
          <w:lang w:val="vi-VN"/>
        </w:rPr>
        <w:t>,</w:t>
      </w:r>
      <w:r w:rsidRPr="00B36C35">
        <w:rPr>
          <w:sz w:val="28"/>
          <w:szCs w:val="28"/>
          <w:lang w:val="vi-VN"/>
        </w:rPr>
        <w:t>GV,NV đủ về số lượng có phẩm chất chính trị</w:t>
      </w:r>
      <w:r w:rsidR="008B5E60" w:rsidRPr="00B36C35">
        <w:rPr>
          <w:sz w:val="28"/>
          <w:szCs w:val="28"/>
          <w:lang w:val="vi-VN"/>
        </w:rPr>
        <w:t>,</w:t>
      </w:r>
      <w:r w:rsidRPr="00B36C35">
        <w:rPr>
          <w:sz w:val="28"/>
          <w:szCs w:val="28"/>
          <w:lang w:val="vi-VN"/>
        </w:rPr>
        <w:t xml:space="preserve"> có năng lực chuyên môn khá giỏi, có trình độ tin học, có phong cách sư phạm mẫu mực. </w:t>
      </w:r>
      <w:r w:rsidR="001049DB" w:rsidRPr="00B36C35">
        <w:rPr>
          <w:sz w:val="28"/>
          <w:szCs w:val="28"/>
          <w:lang w:val="vi-VN"/>
        </w:rPr>
        <w:t xml:space="preserve">Đoàn kết tâm huyết, gắn bó với </w:t>
      </w:r>
      <w:r w:rsidRPr="00B36C35">
        <w:rPr>
          <w:sz w:val="28"/>
          <w:szCs w:val="28"/>
          <w:lang w:val="vi-VN"/>
        </w:rPr>
        <w:t>nhà trường hợp tác giúp đỡ nhau cùng tiến bộ.</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lang w:val="vi-VN"/>
        </w:rPr>
      </w:pPr>
      <w:r w:rsidRPr="00B36C35">
        <w:rPr>
          <w:sz w:val="28"/>
          <w:szCs w:val="28"/>
          <w:lang w:val="vi-VN"/>
        </w:rPr>
        <w:t>Quy hoạch, đào tạo và bồi dưỡng cá</w:t>
      </w:r>
      <w:r w:rsidR="001049DB" w:rsidRPr="00B36C35">
        <w:rPr>
          <w:sz w:val="28"/>
          <w:szCs w:val="28"/>
        </w:rPr>
        <w:t>n</w:t>
      </w:r>
      <w:r w:rsidRPr="00B36C35">
        <w:rPr>
          <w:sz w:val="28"/>
          <w:szCs w:val="28"/>
          <w:lang w:val="vi-VN"/>
        </w:rPr>
        <w:t xml:space="preserve"> bộ GV theo hướng sử dụng tốt đội ngũ hiện có, đáp ứng được yêu cầu của công việc.</w:t>
      </w:r>
    </w:p>
    <w:p w:rsidR="00C84496" w:rsidRPr="00B36C35" w:rsidRDefault="00BD2F76"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rPr>
        <w:t>5</w:t>
      </w:r>
      <w:r w:rsidR="00C84496" w:rsidRPr="00B36C35">
        <w:rPr>
          <w:b/>
          <w:sz w:val="28"/>
          <w:szCs w:val="28"/>
          <w:lang w:val="vi-VN"/>
        </w:rPr>
        <w:t>.Tăng nguồn lực đầu tư và đổi mới cơ chế tài chính giáo dục:</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lang w:val="vi-VN"/>
        </w:rPr>
        <w:t>Xây dựng cơ chế tự chủ, tự chịu trách nhiệm về tổ chức bộ máy, nhân sự, tài chính và qui chế chi tiêu nội bộ theo hướng phát huy nội lực, huy động nguồn lực ngân sách nhà nước, khuyến khích phát triển cá nhân và tăng cường hợp tác bên ngoài, công tác XHH, PHHS, cá nhân tham gia vào việc phát triển chiến lược giáo dục nhà trường.</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lang w:val="vi-VN"/>
        </w:rPr>
        <w:t xml:space="preserve">II. Chỉ tiêu </w:t>
      </w:r>
      <w:r w:rsidR="001049DB" w:rsidRPr="00B36C35">
        <w:rPr>
          <w:b/>
          <w:sz w:val="28"/>
          <w:szCs w:val="28"/>
        </w:rPr>
        <w:t>năm học 20</w:t>
      </w:r>
      <w:r w:rsidR="00372266" w:rsidRPr="00B36C35">
        <w:rPr>
          <w:b/>
          <w:sz w:val="28"/>
          <w:szCs w:val="28"/>
        </w:rPr>
        <w:t>19-2020</w:t>
      </w:r>
      <w:r w:rsidRPr="00B36C35">
        <w:rPr>
          <w:b/>
          <w:sz w:val="28"/>
          <w:szCs w:val="28"/>
          <w:lang w:val="vi-VN"/>
        </w:rPr>
        <w:t>:</w:t>
      </w:r>
    </w:p>
    <w:p w:rsidR="00C84496" w:rsidRPr="00B36C35" w:rsidRDefault="00521FDD"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lang w:val="vi-VN"/>
        </w:rPr>
        <w:t>1</w:t>
      </w:r>
      <w:r w:rsidR="00C84496" w:rsidRPr="00B36C35">
        <w:rPr>
          <w:b/>
          <w:sz w:val="28"/>
          <w:szCs w:val="28"/>
          <w:lang w:val="vi-VN"/>
        </w:rPr>
        <w:t>. Về chất lượng giáo dục đào tạo:</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lang w:val="vi-VN"/>
        </w:rPr>
      </w:pPr>
      <w:r w:rsidRPr="00B36C35">
        <w:rPr>
          <w:b/>
          <w:sz w:val="28"/>
          <w:szCs w:val="28"/>
          <w:lang w:val="vi-VN"/>
        </w:rPr>
        <w:t>a. Quy mô:</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lang w:val="vi-VN"/>
        </w:rPr>
      </w:pPr>
      <w:r w:rsidRPr="00B36C35">
        <w:rPr>
          <w:sz w:val="28"/>
          <w:szCs w:val="28"/>
          <w:lang w:val="vi-VN"/>
        </w:rPr>
        <w:t xml:space="preserve">Toàn trường có </w:t>
      </w:r>
      <w:r w:rsidR="001049DB" w:rsidRPr="00B36C35">
        <w:rPr>
          <w:sz w:val="28"/>
          <w:szCs w:val="28"/>
        </w:rPr>
        <w:t>4</w:t>
      </w:r>
      <w:r w:rsidRPr="00B36C35">
        <w:rPr>
          <w:sz w:val="28"/>
          <w:szCs w:val="28"/>
          <w:lang w:val="vi-VN"/>
        </w:rPr>
        <w:t xml:space="preserve"> điểm trường, gồm điểm chính (</w:t>
      </w:r>
      <w:r w:rsidR="001049DB" w:rsidRPr="00B36C35">
        <w:rPr>
          <w:sz w:val="28"/>
          <w:szCs w:val="28"/>
        </w:rPr>
        <w:t>Phước Lâm</w:t>
      </w:r>
      <w:r w:rsidRPr="00B36C35">
        <w:rPr>
          <w:sz w:val="28"/>
          <w:szCs w:val="28"/>
          <w:lang w:val="vi-VN"/>
        </w:rPr>
        <w:t>), 3 điểm lẻ (</w:t>
      </w:r>
      <w:r w:rsidR="001049DB" w:rsidRPr="00B36C35">
        <w:rPr>
          <w:sz w:val="28"/>
          <w:szCs w:val="28"/>
        </w:rPr>
        <w:t>Dục Tịnh, Hòa Hữu, Hà Vy</w:t>
      </w:r>
      <w:r w:rsidRPr="00B36C35">
        <w:rPr>
          <w:sz w:val="28"/>
          <w:szCs w:val="28"/>
          <w:lang w:val="vi-VN"/>
        </w:rPr>
        <w:t>); Phấn đấu đến năm 20</w:t>
      </w:r>
      <w:r w:rsidR="001049DB" w:rsidRPr="00B36C35">
        <w:rPr>
          <w:sz w:val="28"/>
          <w:szCs w:val="28"/>
        </w:rPr>
        <w:t>24</w:t>
      </w:r>
      <w:r w:rsidRPr="00B36C35">
        <w:rPr>
          <w:sz w:val="28"/>
          <w:szCs w:val="28"/>
          <w:lang w:val="vi-VN"/>
        </w:rPr>
        <w:t xml:space="preserve"> trường thu gọn còn </w:t>
      </w:r>
      <w:r w:rsidR="001049DB" w:rsidRPr="00B36C35">
        <w:rPr>
          <w:sz w:val="28"/>
          <w:szCs w:val="28"/>
        </w:rPr>
        <w:t>3</w:t>
      </w:r>
      <w:r w:rsidRPr="00B36C35">
        <w:rPr>
          <w:sz w:val="28"/>
          <w:szCs w:val="28"/>
          <w:lang w:val="vi-VN"/>
        </w:rPr>
        <w:t xml:space="preserve"> điểm trường ( gồm </w:t>
      </w:r>
      <w:r w:rsidR="001049DB" w:rsidRPr="00B36C35">
        <w:rPr>
          <w:sz w:val="28"/>
          <w:szCs w:val="28"/>
        </w:rPr>
        <w:t>1</w:t>
      </w:r>
      <w:r w:rsidRPr="00B36C35">
        <w:rPr>
          <w:sz w:val="28"/>
          <w:szCs w:val="28"/>
          <w:lang w:val="vi-VN"/>
        </w:rPr>
        <w:t xml:space="preserve"> điểm chính và 2 điểm lẻ</w:t>
      </w:r>
      <w:r w:rsidR="00372266" w:rsidRPr="00B36C35">
        <w:rPr>
          <w:sz w:val="28"/>
          <w:szCs w:val="28"/>
        </w:rPr>
        <w:t xml:space="preserve"> (H</w:t>
      </w:r>
      <w:r w:rsidR="0052530E" w:rsidRPr="00B36C35">
        <w:rPr>
          <w:sz w:val="28"/>
          <w:szCs w:val="28"/>
        </w:rPr>
        <w:t>à Vy, Hòa Hữu</w:t>
      </w:r>
      <w:r w:rsidRPr="00B36C35">
        <w:rPr>
          <w:sz w:val="28"/>
          <w:szCs w:val="28"/>
          <w:lang w:val="vi-VN"/>
        </w:rPr>
        <w:t>).</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lang w:val="vi-VN"/>
        </w:rPr>
        <w:lastRenderedPageBreak/>
        <w:t>Tổng số lớp: 1</w:t>
      </w:r>
      <w:r w:rsidR="001049DB" w:rsidRPr="00B36C35">
        <w:rPr>
          <w:sz w:val="28"/>
          <w:szCs w:val="28"/>
        </w:rPr>
        <w:t>5</w:t>
      </w:r>
      <w:r w:rsidRPr="00B36C35">
        <w:rPr>
          <w:sz w:val="28"/>
          <w:szCs w:val="28"/>
          <w:lang w:val="vi-VN"/>
        </w:rPr>
        <w:t xml:space="preserve"> lớp trong đó có </w:t>
      </w:r>
      <w:r w:rsidR="001049DB" w:rsidRPr="00B36C35">
        <w:rPr>
          <w:sz w:val="28"/>
          <w:szCs w:val="28"/>
        </w:rPr>
        <w:t>1</w:t>
      </w:r>
      <w:r w:rsidRPr="00B36C35">
        <w:rPr>
          <w:sz w:val="28"/>
          <w:szCs w:val="28"/>
          <w:lang w:val="vi-VN"/>
        </w:rPr>
        <w:t xml:space="preserve"> nhóm trẻ, 5 lớp MG lớn, 5 lớp MG nhỡ và 4 lớp MG bé. </w:t>
      </w:r>
      <w:r w:rsidRPr="00B36C35">
        <w:rPr>
          <w:sz w:val="28"/>
          <w:szCs w:val="28"/>
        </w:rPr>
        <w:t>Các nhóm lớp được bố trí đảm bảo theo độ tuổi đúng Điều lệ trường mầm non.</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rPr>
      </w:pPr>
      <w:r w:rsidRPr="00B36C35">
        <w:rPr>
          <w:b/>
          <w:sz w:val="28"/>
          <w:szCs w:val="28"/>
        </w:rPr>
        <w:t>* Quy mô tổ chức:</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rPr>
      </w:pPr>
      <w:r w:rsidRPr="00B36C35">
        <w:rPr>
          <w:sz w:val="28"/>
          <w:szCs w:val="28"/>
        </w:rPr>
        <w:t xml:space="preserve">+ Ban giám hiệu: 1 Hiệu trưởng; </w:t>
      </w:r>
      <w:r w:rsidR="001049DB" w:rsidRPr="00B36C35">
        <w:rPr>
          <w:sz w:val="28"/>
          <w:szCs w:val="28"/>
        </w:rPr>
        <w:t>2</w:t>
      </w:r>
      <w:r w:rsidRPr="00B36C35">
        <w:rPr>
          <w:sz w:val="28"/>
          <w:szCs w:val="28"/>
        </w:rPr>
        <w:t xml:space="preserve"> Phó hiệu trưởng.</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+ 4 Tổ chuyên môn gồm:</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 xml:space="preserve">+ Tổ Mẫu giáo lớn: 10 GV, </w:t>
      </w:r>
      <w:r w:rsidR="001049DB" w:rsidRPr="00B36C35">
        <w:rPr>
          <w:sz w:val="28"/>
          <w:szCs w:val="28"/>
        </w:rPr>
        <w:t>2</w:t>
      </w:r>
      <w:r w:rsidRPr="00B36C35">
        <w:rPr>
          <w:sz w:val="28"/>
          <w:szCs w:val="28"/>
        </w:rPr>
        <w:t xml:space="preserve"> NVCD &amp; 1 Phó hiệu trưởng</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 xml:space="preserve">+ Tổ Mẫu giáo nhỡ: 10 GV, </w:t>
      </w:r>
      <w:r w:rsidR="001049DB" w:rsidRPr="00B36C35">
        <w:rPr>
          <w:sz w:val="28"/>
          <w:szCs w:val="28"/>
        </w:rPr>
        <w:t>2</w:t>
      </w:r>
      <w:r w:rsidRPr="00B36C35">
        <w:rPr>
          <w:sz w:val="28"/>
          <w:szCs w:val="28"/>
        </w:rPr>
        <w:t xml:space="preserve"> NVCD &amp;1 Phó hiệu trưởng</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 Tổ Mẫu giáo bé, nhà trẻ: 1</w:t>
      </w:r>
      <w:r w:rsidR="001049DB" w:rsidRPr="00B36C35">
        <w:rPr>
          <w:sz w:val="28"/>
          <w:szCs w:val="28"/>
        </w:rPr>
        <w:t>0</w:t>
      </w:r>
      <w:r w:rsidRPr="00B36C35">
        <w:rPr>
          <w:sz w:val="28"/>
          <w:szCs w:val="28"/>
        </w:rPr>
        <w:t xml:space="preserve"> GV, </w:t>
      </w:r>
      <w:r w:rsidR="001049DB" w:rsidRPr="00B36C35">
        <w:rPr>
          <w:sz w:val="28"/>
          <w:szCs w:val="28"/>
        </w:rPr>
        <w:t>2</w:t>
      </w:r>
      <w:r w:rsidRPr="00B36C35">
        <w:rPr>
          <w:sz w:val="28"/>
          <w:szCs w:val="28"/>
        </w:rPr>
        <w:t xml:space="preserve"> NVCD &amp; Hiệu trưởng</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 xml:space="preserve">+ Tổ Văn phòng: </w:t>
      </w:r>
      <w:r w:rsidR="001049DB" w:rsidRPr="00B36C35">
        <w:rPr>
          <w:sz w:val="28"/>
          <w:szCs w:val="28"/>
        </w:rPr>
        <w:t>4</w:t>
      </w:r>
      <w:r w:rsidRPr="00B36C35">
        <w:rPr>
          <w:sz w:val="28"/>
          <w:szCs w:val="28"/>
        </w:rPr>
        <w:t xml:space="preserve"> người (1 kế toán, 1 y tế, 2 bảo vệ)</w:t>
      </w:r>
    </w:p>
    <w:p w:rsidR="00471A0B"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rPr>
      </w:pPr>
      <w:r w:rsidRPr="00B36C35">
        <w:rPr>
          <w:b/>
          <w:sz w:val="28"/>
          <w:szCs w:val="28"/>
        </w:rPr>
        <w:t>b) Chất lượng và hiệu quả giáo dục:</w:t>
      </w:r>
    </w:p>
    <w:p w:rsidR="00C84496" w:rsidRPr="00B36C35" w:rsidRDefault="0052530E"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Thu thập hồ sơ minh chứng, từng bước bổ bổ sung những điểm yếu để hoàn thiện các điều kiện cho c</w:t>
      </w:r>
      <w:r w:rsidR="00C84496" w:rsidRPr="00B36C35">
        <w:rPr>
          <w:sz w:val="28"/>
          <w:szCs w:val="28"/>
        </w:rPr>
        <w:t xml:space="preserve">ông tác </w:t>
      </w:r>
      <w:r w:rsidRPr="00B36C35">
        <w:rPr>
          <w:sz w:val="28"/>
          <w:szCs w:val="28"/>
        </w:rPr>
        <w:t>công nhận trường chuẩn mức 2 và KĐCLGD cấp độ 3 theo thông tư 19</w:t>
      </w:r>
      <w:r w:rsidR="00471A0B" w:rsidRPr="00B36C35">
        <w:rPr>
          <w:sz w:val="28"/>
          <w:szCs w:val="28"/>
        </w:rPr>
        <w:t>/</w:t>
      </w:r>
      <w:r w:rsidR="00471A0B" w:rsidRPr="00B36C35">
        <w:rPr>
          <w:caps/>
          <w:color w:val="000000"/>
          <w:sz w:val="28"/>
          <w:szCs w:val="28"/>
        </w:rPr>
        <w:t xml:space="preserve"> 2018/TT-BGDĐT; </w:t>
      </w:r>
      <w:r w:rsidR="00F23643" w:rsidRPr="00B36C35">
        <w:rPr>
          <w:sz w:val="28"/>
          <w:szCs w:val="28"/>
        </w:rPr>
        <w:t>Hoàn thành và đề nghị kiểm tra c</w:t>
      </w:r>
      <w:r w:rsidR="00471A0B" w:rsidRPr="00B36C35">
        <w:rPr>
          <w:sz w:val="28"/>
          <w:szCs w:val="28"/>
        </w:rPr>
        <w:t>ô</w:t>
      </w:r>
      <w:r w:rsidR="00F23643" w:rsidRPr="00B36C35">
        <w:rPr>
          <w:sz w:val="28"/>
          <w:szCs w:val="28"/>
        </w:rPr>
        <w:t xml:space="preserve">ng nhận vào </w:t>
      </w:r>
      <w:r w:rsidR="00471A0B" w:rsidRPr="00B36C35">
        <w:rPr>
          <w:sz w:val="28"/>
          <w:szCs w:val="28"/>
        </w:rPr>
        <w:t>cuối năm 2021</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Duy</w:t>
      </w:r>
      <w:r w:rsidR="00573DE0" w:rsidRPr="00B36C35">
        <w:rPr>
          <w:sz w:val="28"/>
          <w:szCs w:val="28"/>
        </w:rPr>
        <w:t xml:space="preserve"> trì và nâng cao chất lượng PCGDMN </w:t>
      </w:r>
      <w:r w:rsidRPr="00B36C35">
        <w:rPr>
          <w:sz w:val="28"/>
          <w:szCs w:val="28"/>
        </w:rPr>
        <w:t xml:space="preserve">được công nhận </w:t>
      </w:r>
      <w:r w:rsidR="00573DE0" w:rsidRPr="00B36C35">
        <w:rPr>
          <w:sz w:val="28"/>
          <w:szCs w:val="28"/>
        </w:rPr>
        <w:t>PCGDMNNT</w:t>
      </w:r>
      <w:r w:rsidRPr="00B36C35">
        <w:rPr>
          <w:sz w:val="28"/>
          <w:szCs w:val="28"/>
        </w:rPr>
        <w:t>.</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Tham gia các hội thi do cấp ngành tổ chức đạt giải nhất, nhì.</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 xml:space="preserve">Tỷ lệ cá nhân đạt LĐTT từ </w:t>
      </w:r>
      <w:r w:rsidR="00573DE0" w:rsidRPr="00B36C35">
        <w:rPr>
          <w:sz w:val="28"/>
          <w:szCs w:val="28"/>
        </w:rPr>
        <w:t>75</w:t>
      </w:r>
      <w:r w:rsidRPr="00B36C35">
        <w:rPr>
          <w:sz w:val="28"/>
          <w:szCs w:val="28"/>
        </w:rPr>
        <w:t xml:space="preserve">% trở lên, CSTĐ </w:t>
      </w:r>
      <w:r w:rsidR="00573DE0" w:rsidRPr="00B36C35">
        <w:rPr>
          <w:sz w:val="28"/>
          <w:szCs w:val="28"/>
        </w:rPr>
        <w:t>15</w:t>
      </w:r>
      <w:r w:rsidRPr="00B36C35">
        <w:rPr>
          <w:sz w:val="28"/>
          <w:szCs w:val="28"/>
        </w:rPr>
        <w:t>%</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Trường đạt danh hiệu: Tập thể Lao động xuất sắc.</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rPr>
      </w:pPr>
      <w:r w:rsidRPr="00B36C35">
        <w:rPr>
          <w:b/>
          <w:sz w:val="28"/>
          <w:szCs w:val="28"/>
        </w:rPr>
        <w:t>* Công tác chăm sóc nuôi dưỡng:</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Không có ngộ độc xảy ra bếp ăn được y tế tuyến huyện đánh giá tốt.</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100% trẻ được cân đo và theo dõi biểu đồ, phấn đấu ở cuối năm chỉ còn 1% trẻ suy dinh dưỡng thể nhẹ cân 2 % trẻ suy dinh dưỡng và chiều cao đối với các độ tuổi.</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rPr>
      </w:pPr>
      <w:r w:rsidRPr="00B36C35">
        <w:rPr>
          <w:b/>
          <w:sz w:val="28"/>
          <w:szCs w:val="28"/>
        </w:rPr>
        <w:t>* Công tác giáo dục:</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Bé ngoan đạt từ 88-95%</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Chuyên cần đạt : 95-9</w:t>
      </w:r>
      <w:r w:rsidR="00573DE0" w:rsidRPr="00B36C35">
        <w:rPr>
          <w:sz w:val="28"/>
          <w:szCs w:val="28"/>
        </w:rPr>
        <w:t>7</w:t>
      </w:r>
      <w:r w:rsidRPr="00B36C35">
        <w:rPr>
          <w:sz w:val="28"/>
          <w:szCs w:val="28"/>
        </w:rPr>
        <w:t>%</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Chất lượng 5 lĩnh vực đath từ 85-9</w:t>
      </w:r>
      <w:r w:rsidR="00573DE0" w:rsidRPr="00B36C35">
        <w:rPr>
          <w:sz w:val="28"/>
          <w:szCs w:val="28"/>
        </w:rPr>
        <w:t>6</w:t>
      </w:r>
      <w:r w:rsidRPr="00B36C35">
        <w:rPr>
          <w:sz w:val="28"/>
          <w:szCs w:val="28"/>
        </w:rPr>
        <w:t>% vào cuối năm học.</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Thực hiện tốt đánh gia cuối giai đoạn, cuối chủ đề, đánh giá theo Bộ chuẩn trẻ 5 tuổi.</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 xml:space="preserve">Tổ chức tốt các chuyên đề trọng tâm trong năm, chỉ đạo thực hiện giáo dục trẻ theo phương pháp “ lấy trẻ làm trung tâm”, tập trung tổ chức các hoạt động nhằm phát triển tư duy cho trẻ, nâng cao chất lượng phát triển vận động, giáo dục thể chất cho trẻ trong nhà trường, chú trọng hoạt động </w:t>
      </w:r>
      <w:r w:rsidR="00573DE0" w:rsidRPr="00B36C35">
        <w:rPr>
          <w:sz w:val="28"/>
          <w:szCs w:val="28"/>
        </w:rPr>
        <w:t>ngày hội, ngày lễ các hội thi c</w:t>
      </w:r>
      <w:r w:rsidRPr="00B36C35">
        <w:rPr>
          <w:sz w:val="28"/>
          <w:szCs w:val="28"/>
        </w:rPr>
        <w:t>ủa trẻ nhằm tuyên truyền sâu rộng trong nhân dân.</w:t>
      </w:r>
    </w:p>
    <w:p w:rsidR="00C84496" w:rsidRPr="00B36C35" w:rsidRDefault="00573DE0"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lastRenderedPageBreak/>
        <w:t>Tổ chức chuyên đề cụm vùng A</w:t>
      </w:r>
      <w:r w:rsidR="00C84496" w:rsidRPr="00B36C35">
        <w:rPr>
          <w:sz w:val="28"/>
          <w:szCs w:val="28"/>
        </w:rPr>
        <w:t xml:space="preserve"> để các trường có điều kiện giao lưu học hỏi lẫn nhau.</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rPr>
      </w:pPr>
      <w:r w:rsidRPr="00B36C35">
        <w:rPr>
          <w:b/>
          <w:sz w:val="28"/>
          <w:szCs w:val="28"/>
        </w:rPr>
        <w:t>2. Về đầu tư cơ sở vật chất và đầu tư công nghệ thông tin.</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rPr>
      </w:pPr>
      <w:r w:rsidRPr="00B36C35">
        <w:rPr>
          <w:b/>
          <w:sz w:val="28"/>
          <w:szCs w:val="28"/>
        </w:rPr>
        <w:t>a. Mục tiêu:</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Đảm bảo các điều kiện tổ chức công tác chăm sóc giáo dục trẻ trong nhà trường, đảm bảo CSVC trường lớp theo yêu cầu của trường chuẩn và kiểm định chất lượng trường mầm non</w:t>
      </w:r>
      <w:r w:rsidR="00521FDD" w:rsidRPr="00B36C35">
        <w:rPr>
          <w:sz w:val="28"/>
          <w:szCs w:val="28"/>
        </w:rPr>
        <w:t>, nần cấp sân nền và nhà vòm cụm Hà Vy</w:t>
      </w:r>
      <w:r w:rsidRPr="00B36C35">
        <w:rPr>
          <w:sz w:val="28"/>
          <w:szCs w:val="28"/>
        </w:rPr>
        <w:t xml:space="preserve">. Xây dựng môi trường giáo dục </w:t>
      </w:r>
      <w:r w:rsidR="00521FDD" w:rsidRPr="00B36C35">
        <w:rPr>
          <w:sz w:val="28"/>
          <w:szCs w:val="28"/>
        </w:rPr>
        <w:t>“lấy trẻ làm trung tâm”và trư</w:t>
      </w:r>
      <w:r w:rsidRPr="00B36C35">
        <w:rPr>
          <w:sz w:val="28"/>
          <w:szCs w:val="28"/>
        </w:rPr>
        <w:t>ờng học đảm bảo an toàn phòng tránh tai nạn thương tích và Xanh – Sạch – Đẹp, ứng với trường chuẩn mức độ 2.</w:t>
      </w:r>
    </w:p>
    <w:p w:rsidR="00C84496" w:rsidRPr="00B36C35" w:rsidRDefault="00C84496" w:rsidP="00B36C35">
      <w:pPr>
        <w:pStyle w:val="NormalWeb"/>
        <w:shd w:val="clear" w:color="auto" w:fill="FFFFFF"/>
        <w:spacing w:before="120" w:beforeAutospacing="0" w:after="0" w:afterAutospacing="0"/>
        <w:ind w:firstLine="540"/>
        <w:jc w:val="both"/>
        <w:textAlignment w:val="baseline"/>
        <w:rPr>
          <w:b/>
          <w:sz w:val="28"/>
          <w:szCs w:val="28"/>
        </w:rPr>
      </w:pPr>
      <w:r w:rsidRPr="00B36C35">
        <w:rPr>
          <w:b/>
          <w:sz w:val="28"/>
          <w:szCs w:val="28"/>
        </w:rPr>
        <w:t>b.Về yêu cầu.</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Ứng dụng tin học trong quản lý của Nhà trường, thực hiện phòng Kidsmart, chu</w:t>
      </w:r>
      <w:r w:rsidR="00573DE0" w:rsidRPr="00B36C35">
        <w:rPr>
          <w:sz w:val="28"/>
          <w:szCs w:val="28"/>
        </w:rPr>
        <w:t>y</w:t>
      </w:r>
      <w:r w:rsidR="0043579C" w:rsidRPr="00B36C35">
        <w:rPr>
          <w:sz w:val="28"/>
          <w:szCs w:val="28"/>
        </w:rPr>
        <w:t>ên mô</w:t>
      </w:r>
      <w:r w:rsidRPr="00B36C35">
        <w:rPr>
          <w:sz w:val="28"/>
          <w:szCs w:val="28"/>
        </w:rPr>
        <w:t>n và các hoạt động khác, cụ thể: Sử dụng thư điện tử, xây dựng Web</w:t>
      </w:r>
      <w:r w:rsidR="00573DE0" w:rsidRPr="00B36C35">
        <w:rPr>
          <w:sz w:val="28"/>
          <w:szCs w:val="28"/>
        </w:rPr>
        <w:t>Site, sử dụng phần mềm chuyên mô</w:t>
      </w:r>
      <w:r w:rsidRPr="00B36C35">
        <w:rPr>
          <w:sz w:val="28"/>
          <w:szCs w:val="28"/>
        </w:rPr>
        <w:t>n, các bộ phận trong giảng dạy, quản lý các thông tin quản lý giữa các tổ chuyên môn, các bộ phận trong nhà trường qua các hộp thư điện tử, kế đến là hệ thống nối mạng nội bộ và website của trường.</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b/>
          <w:sz w:val="28"/>
          <w:szCs w:val="28"/>
        </w:rPr>
        <w:t>III. GIẢI PHÁP THỰC HIỆN</w:t>
      </w:r>
      <w:r w:rsidRPr="00B36C35">
        <w:rPr>
          <w:sz w:val="28"/>
          <w:szCs w:val="28"/>
        </w:rPr>
        <w:t>.</w:t>
      </w:r>
    </w:p>
    <w:p w:rsidR="00C84496" w:rsidRPr="00B36C35" w:rsidRDefault="00C84496" w:rsidP="00B36C35">
      <w:pPr>
        <w:pStyle w:val="NormalWeb"/>
        <w:shd w:val="clear" w:color="auto" w:fill="FFFFFF"/>
        <w:spacing w:before="120" w:beforeAutospacing="0" w:after="0" w:afterAutospacing="0"/>
        <w:ind w:firstLine="540"/>
        <w:jc w:val="both"/>
        <w:textAlignment w:val="baseline"/>
        <w:rPr>
          <w:sz w:val="28"/>
          <w:szCs w:val="28"/>
        </w:rPr>
      </w:pPr>
      <w:r w:rsidRPr="00B36C35">
        <w:rPr>
          <w:sz w:val="28"/>
          <w:szCs w:val="28"/>
        </w:rPr>
        <w:t>Tham mưu với UBND huyện, UBND xã, phòng GDĐT, Phòng tài chính kế hoạch đầu tư xây dựng, vận động XHHGD trong nhân dân để đầu tư xây dựng bổ sung CSVC, thiết bị trong trường học bảo đảm đúng tiêu chuẩn của trường đạt KĐCL giáo dục mức độ 3 và trường chuẩn quốc gia mức độ 2 để đảm bảo điều kiện hoạt động tốt trong nhà trường.</w:t>
      </w:r>
    </w:p>
    <w:tbl>
      <w:tblPr>
        <w:tblW w:w="9831" w:type="dxa"/>
        <w:tblInd w:w="108" w:type="dxa"/>
        <w:tblLayout w:type="fixed"/>
        <w:tblLook w:val="0000"/>
      </w:tblPr>
      <w:tblGrid>
        <w:gridCol w:w="4111"/>
        <w:gridCol w:w="5720"/>
      </w:tblGrid>
      <w:tr w:rsidR="00C84496" w:rsidTr="007B7263">
        <w:tc>
          <w:tcPr>
            <w:tcW w:w="4111" w:type="dxa"/>
          </w:tcPr>
          <w:p w:rsidR="00C84496" w:rsidRDefault="00C84496" w:rsidP="007B7263">
            <w:pPr>
              <w:pStyle w:val="PlainText"/>
              <w:widowControl w:val="0"/>
              <w:spacing w:before="80" w:after="80"/>
              <w:ind w:firstLine="540"/>
              <w:rPr>
                <w:rFonts w:ascii="Times New Roman" w:hAnsi="Times New Roman"/>
                <w:color w:val="auto"/>
                <w:sz w:val="28"/>
              </w:rPr>
            </w:pPr>
          </w:p>
        </w:tc>
        <w:tc>
          <w:tcPr>
            <w:tcW w:w="5720" w:type="dxa"/>
          </w:tcPr>
          <w:p w:rsidR="00C84496" w:rsidRDefault="000305D3" w:rsidP="007B7263">
            <w:pPr>
              <w:pStyle w:val="PlainText"/>
              <w:widowControl w:val="0"/>
              <w:spacing w:before="80" w:after="80"/>
              <w:ind w:firstLine="540"/>
              <w:rPr>
                <w:rFonts w:ascii="Times New Roman" w:hAnsi="Times New Roman"/>
                <w:b/>
                <w:color w:val="auto"/>
                <w:sz w:val="28"/>
              </w:rPr>
            </w:pPr>
            <w:r>
              <w:rPr>
                <w:rFonts w:ascii="Times New Roman" w:hAnsi="Times New Roman"/>
                <w:b/>
                <w:color w:val="auto"/>
                <w:sz w:val="28"/>
              </w:rPr>
              <w:t xml:space="preserve">        </w:t>
            </w:r>
            <w:r w:rsidR="00C84496">
              <w:rPr>
                <w:rFonts w:ascii="Times New Roman" w:hAnsi="Times New Roman"/>
                <w:b/>
                <w:color w:val="auto"/>
                <w:sz w:val="28"/>
              </w:rPr>
              <w:t xml:space="preserve">HIỆU TRƯỞNG </w:t>
            </w:r>
          </w:p>
        </w:tc>
      </w:tr>
      <w:tr w:rsidR="00C84496" w:rsidTr="007B7263">
        <w:trPr>
          <w:cantSplit/>
        </w:trPr>
        <w:tc>
          <w:tcPr>
            <w:tcW w:w="4111" w:type="dxa"/>
          </w:tcPr>
          <w:p w:rsidR="00C84496" w:rsidRDefault="00C84496" w:rsidP="007B7263">
            <w:pPr>
              <w:widowControl w:val="0"/>
              <w:rPr>
                <w:sz w:val="22"/>
              </w:rPr>
            </w:pPr>
          </w:p>
        </w:tc>
        <w:tc>
          <w:tcPr>
            <w:tcW w:w="5720" w:type="dxa"/>
          </w:tcPr>
          <w:p w:rsidR="00C84496" w:rsidRDefault="00C84496" w:rsidP="007B7263">
            <w:pPr>
              <w:pStyle w:val="PlainText"/>
              <w:widowControl w:val="0"/>
              <w:ind w:firstLine="540"/>
              <w:jc w:val="center"/>
              <w:rPr>
                <w:rFonts w:ascii="Times New Roman" w:hAnsi="Times New Roman"/>
                <w:b/>
                <w:color w:val="auto"/>
                <w:sz w:val="28"/>
              </w:rPr>
            </w:pPr>
          </w:p>
          <w:p w:rsidR="00C84496" w:rsidRDefault="00C84496" w:rsidP="007B7263">
            <w:pPr>
              <w:pStyle w:val="PlainText"/>
              <w:widowControl w:val="0"/>
              <w:ind w:firstLine="540"/>
              <w:jc w:val="center"/>
              <w:rPr>
                <w:rFonts w:ascii="Times New Roman" w:hAnsi="Times New Roman"/>
                <w:b/>
                <w:color w:val="auto"/>
                <w:sz w:val="28"/>
              </w:rPr>
            </w:pPr>
          </w:p>
          <w:p w:rsidR="00C84496" w:rsidRDefault="00C84496" w:rsidP="007B7263">
            <w:pPr>
              <w:pStyle w:val="PlainText"/>
              <w:widowControl w:val="0"/>
              <w:ind w:firstLine="540"/>
              <w:jc w:val="center"/>
              <w:rPr>
                <w:rFonts w:ascii="Times New Roman" w:hAnsi="Times New Roman"/>
                <w:b/>
                <w:color w:val="auto"/>
                <w:sz w:val="28"/>
              </w:rPr>
            </w:pPr>
          </w:p>
          <w:p w:rsidR="00C84496" w:rsidRDefault="000305D3" w:rsidP="007B7263">
            <w:pPr>
              <w:pStyle w:val="PlainText"/>
              <w:widowControl w:val="0"/>
              <w:ind w:firstLine="540"/>
              <w:jc w:val="center"/>
              <w:rPr>
                <w:rFonts w:ascii="Times New Roman" w:hAnsi="Times New Roman"/>
                <w:b/>
                <w:color w:val="auto"/>
                <w:sz w:val="28"/>
              </w:rPr>
            </w:pPr>
            <w:r>
              <w:rPr>
                <w:rFonts w:ascii="Times New Roman" w:hAnsi="Times New Roman"/>
                <w:b/>
                <w:color w:val="auto"/>
                <w:sz w:val="28"/>
              </w:rPr>
              <w:t xml:space="preserve"> </w:t>
            </w:r>
          </w:p>
          <w:p w:rsidR="00C84496" w:rsidRDefault="000305D3" w:rsidP="00573DE0">
            <w:pPr>
              <w:pStyle w:val="PlainText"/>
              <w:widowControl w:val="0"/>
              <w:ind w:firstLine="540"/>
              <w:rPr>
                <w:rFonts w:ascii="Times New Roman" w:hAnsi="Times New Roman"/>
                <w:b/>
                <w:color w:val="auto"/>
                <w:sz w:val="28"/>
              </w:rPr>
            </w:pPr>
            <w:r>
              <w:rPr>
                <w:rFonts w:ascii="Times New Roman" w:hAnsi="Times New Roman"/>
                <w:b/>
                <w:color w:val="auto"/>
                <w:sz w:val="28"/>
              </w:rPr>
              <w:t xml:space="preserve">        </w:t>
            </w:r>
            <w:r w:rsidR="00C84496">
              <w:rPr>
                <w:rFonts w:ascii="Times New Roman" w:hAnsi="Times New Roman"/>
                <w:b/>
                <w:color w:val="auto"/>
                <w:sz w:val="28"/>
              </w:rPr>
              <w:t xml:space="preserve"> </w:t>
            </w:r>
            <w:r w:rsidR="00573DE0">
              <w:rPr>
                <w:rFonts w:ascii="Times New Roman" w:hAnsi="Times New Roman"/>
                <w:b/>
                <w:color w:val="auto"/>
                <w:sz w:val="28"/>
              </w:rPr>
              <w:t xml:space="preserve">Võ Thị Trị </w:t>
            </w:r>
          </w:p>
          <w:p w:rsidR="00573DE0" w:rsidRDefault="00573DE0" w:rsidP="00573DE0">
            <w:pPr>
              <w:pStyle w:val="PlainText"/>
              <w:widowControl w:val="0"/>
              <w:ind w:firstLine="540"/>
              <w:rPr>
                <w:rFonts w:ascii="Times New Roman" w:hAnsi="Times New Roman"/>
                <w:b/>
                <w:color w:val="auto"/>
                <w:sz w:val="28"/>
              </w:rPr>
            </w:pPr>
          </w:p>
        </w:tc>
      </w:tr>
    </w:tbl>
    <w:p w:rsidR="00C84496" w:rsidRDefault="000305D3" w:rsidP="00C84496">
      <w:pPr>
        <w:pStyle w:val="NormalWeb"/>
        <w:shd w:val="clear" w:color="auto" w:fill="FFFFFF"/>
        <w:spacing w:before="0" w:beforeAutospacing="0" w:after="0" w:afterAutospacing="0" w:line="252" w:lineRule="atLeast"/>
        <w:ind w:firstLine="540"/>
        <w:jc w:val="both"/>
        <w:textAlignment w:val="baseline"/>
        <w:rPr>
          <w:sz w:val="28"/>
          <w:szCs w:val="28"/>
        </w:rPr>
      </w:pPr>
      <w:r>
        <w:rPr>
          <w:sz w:val="28"/>
          <w:szCs w:val="28"/>
        </w:rPr>
        <w:t xml:space="preserve">                 </w:t>
      </w:r>
    </w:p>
    <w:p w:rsidR="00C84496" w:rsidRPr="00372308" w:rsidRDefault="00C84496" w:rsidP="00C84496">
      <w:pPr>
        <w:pStyle w:val="Vnbnnidung20"/>
        <w:shd w:val="clear" w:color="auto" w:fill="auto"/>
        <w:spacing w:before="120" w:after="0" w:line="240" w:lineRule="auto"/>
        <w:ind w:firstLine="540"/>
        <w:jc w:val="both"/>
        <w:rPr>
          <w:sz w:val="28"/>
          <w:szCs w:val="28"/>
          <w:lang w:val="vi-VN"/>
        </w:rPr>
      </w:pPr>
    </w:p>
    <w:p w:rsidR="00C84496" w:rsidRPr="008256C2" w:rsidRDefault="00C84496" w:rsidP="00C84496">
      <w:pPr>
        <w:pStyle w:val="Vnbnnidung20"/>
        <w:shd w:val="clear" w:color="auto" w:fill="auto"/>
        <w:spacing w:before="120" w:after="0" w:line="240" w:lineRule="auto"/>
        <w:ind w:firstLine="540"/>
        <w:jc w:val="both"/>
        <w:rPr>
          <w:sz w:val="28"/>
          <w:szCs w:val="28"/>
          <w:highlight w:val="yellow"/>
          <w:lang w:val="vi-VN"/>
        </w:rPr>
      </w:pPr>
    </w:p>
    <w:p w:rsidR="00C84496" w:rsidRPr="008256C2" w:rsidRDefault="00C84496" w:rsidP="00C84496">
      <w:pPr>
        <w:pStyle w:val="Vnbnnidung20"/>
        <w:shd w:val="clear" w:color="auto" w:fill="auto"/>
        <w:spacing w:before="120" w:after="0" w:line="240" w:lineRule="auto"/>
        <w:ind w:firstLine="540"/>
        <w:jc w:val="both"/>
        <w:rPr>
          <w:sz w:val="28"/>
          <w:szCs w:val="28"/>
          <w:highlight w:val="yellow"/>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C84496" w:rsidRPr="00C053BB" w:rsidRDefault="00C84496" w:rsidP="00C84496">
      <w:pPr>
        <w:widowControl w:val="0"/>
        <w:spacing w:before="120"/>
        <w:ind w:firstLine="540"/>
        <w:jc w:val="both"/>
        <w:rPr>
          <w:spacing w:val="-4"/>
          <w:sz w:val="28"/>
          <w:szCs w:val="28"/>
          <w:lang w:val="vi-VN"/>
        </w:rPr>
      </w:pPr>
    </w:p>
    <w:p w:rsidR="00455723" w:rsidRDefault="00455723"/>
    <w:sectPr w:rsidR="00455723" w:rsidSect="006D5E22">
      <w:footerReference w:type="even" r:id="rId6"/>
      <w:footerReference w:type="default" r:id="rId7"/>
      <w:pgSz w:w="11907" w:h="16840" w:code="9"/>
      <w:pgMar w:top="1140" w:right="907" w:bottom="114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F7" w:rsidRDefault="00383EF7" w:rsidP="00F57957">
      <w:r>
        <w:separator/>
      </w:r>
    </w:p>
  </w:endnote>
  <w:endnote w:type="continuationSeparator" w:id="0">
    <w:p w:rsidR="00383EF7" w:rsidRDefault="00383EF7" w:rsidP="00F57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88" w:rsidRDefault="003512B8" w:rsidP="000030D3">
    <w:pPr>
      <w:pStyle w:val="Footer"/>
      <w:framePr w:wrap="around" w:vAnchor="text" w:hAnchor="margin" w:xAlign="right" w:y="1"/>
      <w:rPr>
        <w:rStyle w:val="PageNumber"/>
      </w:rPr>
    </w:pPr>
    <w:r>
      <w:rPr>
        <w:rStyle w:val="PageNumber"/>
      </w:rPr>
      <w:fldChar w:fldCharType="begin"/>
    </w:r>
    <w:r w:rsidR="00C84496">
      <w:rPr>
        <w:rStyle w:val="PageNumber"/>
      </w:rPr>
      <w:instrText xml:space="preserve">PAGE  </w:instrText>
    </w:r>
    <w:r>
      <w:rPr>
        <w:rStyle w:val="PageNumber"/>
      </w:rPr>
      <w:fldChar w:fldCharType="end"/>
    </w:r>
  </w:p>
  <w:p w:rsidR="00297B88" w:rsidRDefault="00383EF7" w:rsidP="00E43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B88" w:rsidRDefault="003512B8" w:rsidP="000030D3">
    <w:pPr>
      <w:pStyle w:val="Footer"/>
      <w:framePr w:wrap="around" w:vAnchor="text" w:hAnchor="margin" w:xAlign="right" w:y="1"/>
      <w:rPr>
        <w:rStyle w:val="PageNumber"/>
      </w:rPr>
    </w:pPr>
    <w:r>
      <w:rPr>
        <w:rStyle w:val="PageNumber"/>
      </w:rPr>
      <w:fldChar w:fldCharType="begin"/>
    </w:r>
    <w:r w:rsidR="00C84496">
      <w:rPr>
        <w:rStyle w:val="PageNumber"/>
      </w:rPr>
      <w:instrText xml:space="preserve">PAGE  </w:instrText>
    </w:r>
    <w:r>
      <w:rPr>
        <w:rStyle w:val="PageNumber"/>
      </w:rPr>
      <w:fldChar w:fldCharType="separate"/>
    </w:r>
    <w:r w:rsidR="00B36C35">
      <w:rPr>
        <w:rStyle w:val="PageNumber"/>
        <w:noProof/>
      </w:rPr>
      <w:t>8</w:t>
    </w:r>
    <w:r>
      <w:rPr>
        <w:rStyle w:val="PageNumber"/>
      </w:rPr>
      <w:fldChar w:fldCharType="end"/>
    </w:r>
  </w:p>
  <w:p w:rsidR="00297B88" w:rsidRDefault="00383EF7" w:rsidP="00E4311D">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F7" w:rsidRDefault="00383EF7" w:rsidP="00F57957">
      <w:r>
        <w:separator/>
      </w:r>
    </w:p>
  </w:footnote>
  <w:footnote w:type="continuationSeparator" w:id="0">
    <w:p w:rsidR="00383EF7" w:rsidRDefault="00383EF7" w:rsidP="00F579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84496"/>
    <w:rsid w:val="000305D3"/>
    <w:rsid w:val="000572D0"/>
    <w:rsid w:val="001049DB"/>
    <w:rsid w:val="001D246B"/>
    <w:rsid w:val="001E50B1"/>
    <w:rsid w:val="00230EFA"/>
    <w:rsid w:val="00241E4A"/>
    <w:rsid w:val="002E2F1A"/>
    <w:rsid w:val="00331978"/>
    <w:rsid w:val="003512B8"/>
    <w:rsid w:val="00372266"/>
    <w:rsid w:val="00383EF7"/>
    <w:rsid w:val="0043579C"/>
    <w:rsid w:val="00455723"/>
    <w:rsid w:val="00471A0B"/>
    <w:rsid w:val="00521FDD"/>
    <w:rsid w:val="0052530E"/>
    <w:rsid w:val="00561FB6"/>
    <w:rsid w:val="00573DE0"/>
    <w:rsid w:val="005B2393"/>
    <w:rsid w:val="006152F2"/>
    <w:rsid w:val="006B0A75"/>
    <w:rsid w:val="006D5E22"/>
    <w:rsid w:val="008200C4"/>
    <w:rsid w:val="00876496"/>
    <w:rsid w:val="008B5E60"/>
    <w:rsid w:val="008F6B51"/>
    <w:rsid w:val="009B7964"/>
    <w:rsid w:val="00A21659"/>
    <w:rsid w:val="00A5359A"/>
    <w:rsid w:val="00B34C28"/>
    <w:rsid w:val="00B36C35"/>
    <w:rsid w:val="00B66B10"/>
    <w:rsid w:val="00BD2F76"/>
    <w:rsid w:val="00BF5453"/>
    <w:rsid w:val="00C84496"/>
    <w:rsid w:val="00CC3AC6"/>
    <w:rsid w:val="00D632D8"/>
    <w:rsid w:val="00DA2917"/>
    <w:rsid w:val="00E379C1"/>
    <w:rsid w:val="00ED0672"/>
    <w:rsid w:val="00ED4B62"/>
    <w:rsid w:val="00EF4CAA"/>
    <w:rsid w:val="00F23643"/>
    <w:rsid w:val="00F276A1"/>
    <w:rsid w:val="00F57957"/>
    <w:rsid w:val="00F92320"/>
    <w:rsid w:val="00FA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trike/>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496"/>
    <w:pPr>
      <w:spacing w:before="0"/>
      <w:ind w:firstLine="0"/>
      <w:jc w:val="left"/>
    </w:pPr>
    <w:rPr>
      <w:rFonts w:eastAsia="Times New Roman" w:cs="Times New Roman"/>
      <w:strike w:val="0"/>
      <w:sz w:val="24"/>
      <w:szCs w:val="24"/>
    </w:rPr>
  </w:style>
  <w:style w:type="paragraph" w:styleId="Heading1">
    <w:name w:val="heading 1"/>
    <w:basedOn w:val="Normal"/>
    <w:link w:val="Heading1Char"/>
    <w:uiPriority w:val="9"/>
    <w:qFormat/>
    <w:rsid w:val="00471A0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84496"/>
    <w:rPr>
      <w:rFonts w:ascii="Courier New" w:hAnsi="Courier New"/>
      <w:color w:val="0000FF"/>
      <w:sz w:val="20"/>
      <w:szCs w:val="20"/>
    </w:rPr>
  </w:style>
  <w:style w:type="character" w:customStyle="1" w:styleId="PlainTextChar">
    <w:name w:val="Plain Text Char"/>
    <w:basedOn w:val="DefaultParagraphFont"/>
    <w:link w:val="PlainText"/>
    <w:rsid w:val="00C84496"/>
    <w:rPr>
      <w:rFonts w:ascii="Courier New" w:eastAsia="Times New Roman" w:hAnsi="Courier New" w:cs="Times New Roman"/>
      <w:strike w:val="0"/>
      <w:color w:val="0000FF"/>
      <w:sz w:val="20"/>
      <w:szCs w:val="20"/>
    </w:rPr>
  </w:style>
  <w:style w:type="paragraph" w:styleId="Footer">
    <w:name w:val="footer"/>
    <w:basedOn w:val="Normal"/>
    <w:link w:val="FooterChar"/>
    <w:rsid w:val="00C84496"/>
    <w:pPr>
      <w:tabs>
        <w:tab w:val="center" w:pos="4320"/>
        <w:tab w:val="right" w:pos="8640"/>
      </w:tabs>
    </w:pPr>
  </w:style>
  <w:style w:type="character" w:customStyle="1" w:styleId="FooterChar">
    <w:name w:val="Footer Char"/>
    <w:basedOn w:val="DefaultParagraphFont"/>
    <w:link w:val="Footer"/>
    <w:rsid w:val="00C84496"/>
    <w:rPr>
      <w:rFonts w:eastAsia="Times New Roman" w:cs="Times New Roman"/>
      <w:strike w:val="0"/>
      <w:sz w:val="24"/>
      <w:szCs w:val="24"/>
    </w:rPr>
  </w:style>
  <w:style w:type="character" w:styleId="PageNumber">
    <w:name w:val="page number"/>
    <w:basedOn w:val="DefaultParagraphFont"/>
    <w:rsid w:val="00C84496"/>
    <w:rPr>
      <w:rFonts w:ascii="Arial" w:hAnsi="Arial" w:cs="Arial"/>
      <w:sz w:val="26"/>
      <w:szCs w:val="26"/>
      <w:lang w:val="en-US" w:eastAsia="en-US" w:bidi="ar-SA"/>
    </w:rPr>
  </w:style>
  <w:style w:type="character" w:styleId="Strong">
    <w:name w:val="Strong"/>
    <w:qFormat/>
    <w:rsid w:val="00C84496"/>
    <w:rPr>
      <w:b/>
      <w:bCs/>
    </w:rPr>
  </w:style>
  <w:style w:type="paragraph" w:styleId="NormalWeb">
    <w:name w:val="Normal (Web)"/>
    <w:basedOn w:val="Normal"/>
    <w:rsid w:val="00C84496"/>
    <w:pPr>
      <w:spacing w:before="100" w:beforeAutospacing="1" w:after="100" w:afterAutospacing="1"/>
    </w:pPr>
  </w:style>
  <w:style w:type="character" w:customStyle="1" w:styleId="Vnbnnidung2">
    <w:name w:val="Văn bản nội dung (2)_"/>
    <w:link w:val="Vnbnnidung20"/>
    <w:rsid w:val="00C84496"/>
    <w:rPr>
      <w:sz w:val="26"/>
      <w:szCs w:val="26"/>
      <w:shd w:val="clear" w:color="auto" w:fill="FFFFFF"/>
    </w:rPr>
  </w:style>
  <w:style w:type="paragraph" w:customStyle="1" w:styleId="Vnbnnidung20">
    <w:name w:val="Văn bản nội dung (2)"/>
    <w:basedOn w:val="Normal"/>
    <w:link w:val="Vnbnnidung2"/>
    <w:rsid w:val="00C84496"/>
    <w:pPr>
      <w:widowControl w:val="0"/>
      <w:shd w:val="clear" w:color="auto" w:fill="FFFFFF"/>
      <w:spacing w:after="4740" w:line="470" w:lineRule="exact"/>
      <w:jc w:val="center"/>
    </w:pPr>
    <w:rPr>
      <w:rFonts w:eastAsiaTheme="minorHAnsi" w:cstheme="minorBidi"/>
      <w:strike/>
      <w:sz w:val="26"/>
      <w:szCs w:val="26"/>
      <w:shd w:val="clear" w:color="auto" w:fill="FFFFFF"/>
    </w:rPr>
  </w:style>
  <w:style w:type="paragraph" w:customStyle="1" w:styleId="CharCharCharCharCharChar1">
    <w:name w:val="Char Char Char Char Char Char1"/>
    <w:basedOn w:val="Normal"/>
    <w:autoRedefine/>
    <w:rsid w:val="00C84496"/>
    <w:pPr>
      <w:pageBreakBefore/>
      <w:tabs>
        <w:tab w:val="left" w:pos="850"/>
        <w:tab w:val="left" w:pos="1191"/>
        <w:tab w:val="left" w:pos="1531"/>
      </w:tabs>
      <w:spacing w:after="120"/>
      <w:jc w:val="center"/>
    </w:pPr>
    <w:rPr>
      <w:rFonts w:ascii="Arial" w:hAnsi="Arial" w:cs="Arial"/>
      <w:sz w:val="26"/>
      <w:szCs w:val="26"/>
    </w:rPr>
  </w:style>
  <w:style w:type="paragraph" w:customStyle="1" w:styleId="CharCharChar">
    <w:name w:val="Char Char Char"/>
    <w:basedOn w:val="Normal"/>
    <w:autoRedefine/>
    <w:rsid w:val="00D632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8F6B51"/>
    <w:pPr>
      <w:spacing w:after="120"/>
    </w:pPr>
    <w:rPr>
      <w:sz w:val="28"/>
      <w:szCs w:val="28"/>
    </w:rPr>
  </w:style>
  <w:style w:type="character" w:customStyle="1" w:styleId="BodyTextChar">
    <w:name w:val="Body Text Char"/>
    <w:basedOn w:val="DefaultParagraphFont"/>
    <w:link w:val="BodyText"/>
    <w:rsid w:val="008F6B51"/>
    <w:rPr>
      <w:rFonts w:eastAsia="Times New Roman" w:cs="Times New Roman"/>
      <w:strike w:val="0"/>
      <w:szCs w:val="28"/>
    </w:rPr>
  </w:style>
  <w:style w:type="character" w:customStyle="1" w:styleId="Heading1Char">
    <w:name w:val="Heading 1 Char"/>
    <w:basedOn w:val="DefaultParagraphFont"/>
    <w:link w:val="Heading1"/>
    <w:rsid w:val="00471A0B"/>
    <w:rPr>
      <w:rFonts w:eastAsia="Times New Roman" w:cs="Times New Roman"/>
      <w:b/>
      <w:bCs/>
      <w:strike w:val="0"/>
      <w:kern w:val="36"/>
      <w:sz w:val="48"/>
      <w:szCs w:val="48"/>
    </w:rPr>
  </w:style>
  <w:style w:type="paragraph" w:styleId="ListParagraph">
    <w:name w:val="List Paragraph"/>
    <w:basedOn w:val="Normal"/>
    <w:uiPriority w:val="34"/>
    <w:qFormat/>
    <w:rsid w:val="008200C4"/>
    <w:pPr>
      <w:ind w:left="720"/>
      <w:contextualSpacing/>
    </w:pPr>
    <w:rPr>
      <w:b/>
      <w:bCs/>
      <w:sz w:val="28"/>
      <w:szCs w:val="28"/>
    </w:rPr>
  </w:style>
  <w:style w:type="paragraph" w:styleId="BodyTextIndent">
    <w:name w:val="Body Text Indent"/>
    <w:basedOn w:val="Normal"/>
    <w:link w:val="BodyTextIndentChar"/>
    <w:uiPriority w:val="99"/>
    <w:unhideWhenUsed/>
    <w:rsid w:val="006152F2"/>
    <w:pPr>
      <w:spacing w:after="120"/>
      <w:ind w:left="360"/>
    </w:pPr>
  </w:style>
  <w:style w:type="character" w:customStyle="1" w:styleId="BodyTextIndentChar">
    <w:name w:val="Body Text Indent Char"/>
    <w:basedOn w:val="DefaultParagraphFont"/>
    <w:link w:val="BodyTextIndent"/>
    <w:uiPriority w:val="99"/>
    <w:rsid w:val="006152F2"/>
    <w:rPr>
      <w:rFonts w:eastAsia="Times New Roman" w:cs="Times New Roman"/>
      <w:strike w:val="0"/>
      <w:sz w:val="24"/>
      <w:szCs w:val="24"/>
    </w:rPr>
  </w:style>
</w:styles>
</file>

<file path=word/webSettings.xml><?xml version="1.0" encoding="utf-8"?>
<w:webSettings xmlns:r="http://schemas.openxmlformats.org/officeDocument/2006/relationships" xmlns:w="http://schemas.openxmlformats.org/wordprocessingml/2006/main">
  <w:divs>
    <w:div w:id="8760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862</TotalTime>
  <Pages>8</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2021-10-16T08:30:00Z</cp:lastPrinted>
  <dcterms:created xsi:type="dcterms:W3CDTF">2021-10-08T08:36:00Z</dcterms:created>
  <dcterms:modified xsi:type="dcterms:W3CDTF">2021-10-16T08:54:00Z</dcterms:modified>
</cp:coreProperties>
</file>